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67B1" w14:textId="77777777" w:rsidR="00B12295" w:rsidRPr="00BA4A3A" w:rsidRDefault="00B12295" w:rsidP="003E5867">
      <w:pPr>
        <w:jc w:val="both"/>
        <w:rPr>
          <w:rFonts w:ascii="Franklin Gothic Book" w:hAnsi="Franklin Gothic Book" w:cs="Arial"/>
          <w:b/>
        </w:rPr>
      </w:pPr>
    </w:p>
    <w:p w14:paraId="7401A54C" w14:textId="77777777" w:rsidR="00B12295" w:rsidRPr="00BA4A3A" w:rsidRDefault="00B12295" w:rsidP="003E5867">
      <w:pPr>
        <w:jc w:val="both"/>
        <w:rPr>
          <w:rFonts w:ascii="Franklin Gothic Book" w:hAnsi="Franklin Gothic Book" w:cs="Arial"/>
          <w:b/>
        </w:rPr>
      </w:pPr>
    </w:p>
    <w:p w14:paraId="7E2F570E" w14:textId="77777777" w:rsidR="00B12295" w:rsidRPr="00BA4A3A" w:rsidRDefault="00B12295" w:rsidP="00BA36BB">
      <w:pPr>
        <w:jc w:val="center"/>
        <w:rPr>
          <w:rFonts w:ascii="Franklin Gothic Book" w:hAnsi="Franklin Gothic Book" w:cs="Arial"/>
          <w:b/>
        </w:rPr>
      </w:pPr>
    </w:p>
    <w:p w14:paraId="792BBD6D" w14:textId="77777777" w:rsidR="00B12295" w:rsidRPr="00BA4A3A" w:rsidRDefault="00B12295" w:rsidP="00BA36BB">
      <w:pPr>
        <w:jc w:val="center"/>
        <w:rPr>
          <w:rFonts w:ascii="Franklin Gothic Book" w:hAnsi="Franklin Gothic Book" w:cs="Arial"/>
          <w:b/>
        </w:rPr>
      </w:pPr>
    </w:p>
    <w:p w14:paraId="1E0EFCDB" w14:textId="77777777" w:rsidR="00B12295" w:rsidRPr="00BA4A3A" w:rsidRDefault="00B12295" w:rsidP="00BA36BB">
      <w:pPr>
        <w:jc w:val="center"/>
        <w:rPr>
          <w:rFonts w:ascii="Franklin Gothic Book" w:hAnsi="Franklin Gothic Book" w:cs="Arial"/>
          <w:b/>
        </w:rPr>
      </w:pPr>
    </w:p>
    <w:p w14:paraId="40071395" w14:textId="77777777" w:rsidR="00B12295" w:rsidRPr="00BA4A3A" w:rsidRDefault="00B12295" w:rsidP="00BA36BB">
      <w:pPr>
        <w:jc w:val="center"/>
        <w:rPr>
          <w:rFonts w:ascii="Franklin Gothic Book" w:hAnsi="Franklin Gothic Book" w:cs="Arial"/>
          <w:b/>
        </w:rPr>
      </w:pPr>
    </w:p>
    <w:p w14:paraId="6A87138B" w14:textId="77777777" w:rsidR="00B12295" w:rsidRPr="00BA4A3A" w:rsidRDefault="00B12295" w:rsidP="00BA36BB">
      <w:pPr>
        <w:jc w:val="center"/>
        <w:rPr>
          <w:rFonts w:ascii="Franklin Gothic Book" w:hAnsi="Franklin Gothic Book" w:cs="Arial"/>
          <w:b/>
        </w:rPr>
      </w:pPr>
    </w:p>
    <w:p w14:paraId="5B05A239" w14:textId="77777777" w:rsidR="00325C55" w:rsidRPr="00BA4A3A" w:rsidRDefault="00325C55" w:rsidP="00BA36BB">
      <w:pPr>
        <w:pStyle w:val="BodyText"/>
        <w:jc w:val="center"/>
        <w:rPr>
          <w:rFonts w:ascii="Franklin Gothic Book" w:hAnsi="Franklin Gothic Book" w:cs="Arial"/>
          <w:b w:val="0"/>
          <w:sz w:val="24"/>
        </w:rPr>
      </w:pPr>
    </w:p>
    <w:p w14:paraId="61362E41" w14:textId="77777777" w:rsidR="009D110E" w:rsidRPr="00890799" w:rsidRDefault="009D110E" w:rsidP="009D110E">
      <w:pPr>
        <w:jc w:val="center"/>
        <w:rPr>
          <w:rFonts w:ascii="Franklin Gothic Book" w:hAnsi="Franklin Gothic Book"/>
          <w:b/>
          <w:sz w:val="40"/>
          <w:szCs w:val="32"/>
        </w:rPr>
      </w:pPr>
      <w:r>
        <w:rPr>
          <w:rFonts w:ascii="Franklin Gothic Book" w:hAnsi="Franklin Gothic Book"/>
          <w:b/>
          <w:sz w:val="40"/>
          <w:szCs w:val="32"/>
        </w:rPr>
        <w:t>Homelessness Prevention and Rapid Re-Housing for Pregnant Women</w:t>
      </w:r>
    </w:p>
    <w:p w14:paraId="08C99E62" w14:textId="1C66D524" w:rsidR="00B5320F" w:rsidRPr="009D110E" w:rsidRDefault="009D110E" w:rsidP="00FD1D67">
      <w:pPr>
        <w:jc w:val="center"/>
        <w:rPr>
          <w:rFonts w:ascii="Franklin Gothic Book" w:hAnsi="Franklin Gothic Book" w:cs="Arial"/>
          <w:b/>
          <w:sz w:val="32"/>
          <w:szCs w:val="32"/>
        </w:rPr>
      </w:pPr>
      <w:r w:rsidRPr="009D110E">
        <w:rPr>
          <w:rFonts w:ascii="Franklin Gothic Book" w:hAnsi="Franklin Gothic Book" w:cs="Arial"/>
          <w:b/>
          <w:sz w:val="32"/>
          <w:szCs w:val="32"/>
        </w:rPr>
        <w:t>November 2020</w:t>
      </w:r>
    </w:p>
    <w:p w14:paraId="39CDC9D4" w14:textId="77777777" w:rsidR="007A26D1" w:rsidRPr="00BA4A3A" w:rsidRDefault="007A26D1" w:rsidP="00BA36BB">
      <w:pPr>
        <w:jc w:val="center"/>
        <w:rPr>
          <w:rFonts w:ascii="Franklin Gothic Book" w:hAnsi="Franklin Gothic Book" w:cs="Arial"/>
          <w:b/>
          <w:sz w:val="40"/>
          <w:szCs w:val="40"/>
        </w:rPr>
      </w:pPr>
    </w:p>
    <w:p w14:paraId="26C494A5" w14:textId="77777777" w:rsidR="00B5320F" w:rsidRPr="00BA4A3A" w:rsidRDefault="00CB59CD" w:rsidP="00BA36BB">
      <w:pPr>
        <w:pBdr>
          <w:top w:val="single" w:sz="18" w:space="1" w:color="auto"/>
          <w:bottom w:val="single" w:sz="18" w:space="1" w:color="auto"/>
        </w:pBdr>
        <w:shd w:val="clear" w:color="auto" w:fill="CCCCCC"/>
        <w:jc w:val="center"/>
        <w:rPr>
          <w:rFonts w:ascii="Franklin Gothic Book" w:hAnsi="Franklin Gothic Book" w:cs="Arial"/>
          <w:b/>
          <w:sz w:val="40"/>
        </w:rPr>
      </w:pPr>
      <w:r w:rsidRPr="00BA4A3A">
        <w:rPr>
          <w:rFonts w:ascii="Franklin Gothic Book" w:hAnsi="Franklin Gothic Book" w:cs="Arial"/>
          <w:b/>
          <w:sz w:val="40"/>
        </w:rPr>
        <w:t xml:space="preserve">Part 2: </w:t>
      </w:r>
      <w:r w:rsidR="00B5320F" w:rsidRPr="00BA4A3A">
        <w:rPr>
          <w:rFonts w:ascii="Franklin Gothic Book" w:hAnsi="Franklin Gothic Book" w:cs="Arial"/>
          <w:b/>
          <w:sz w:val="40"/>
        </w:rPr>
        <w:t>APPLICATION</w:t>
      </w:r>
    </w:p>
    <w:p w14:paraId="5E87547B" w14:textId="77777777" w:rsidR="00B5320F" w:rsidRPr="00BA4A3A" w:rsidRDefault="00B5320F" w:rsidP="00BA36BB">
      <w:pPr>
        <w:pStyle w:val="Heading2"/>
        <w:rPr>
          <w:rFonts w:ascii="Franklin Gothic Book" w:hAnsi="Franklin Gothic Book" w:cs="Arial"/>
        </w:rPr>
      </w:pPr>
    </w:p>
    <w:p w14:paraId="08C0EB06" w14:textId="77777777" w:rsidR="00B5320F" w:rsidRPr="00BA4A3A" w:rsidRDefault="00B5320F" w:rsidP="00BA36BB">
      <w:pPr>
        <w:jc w:val="center"/>
        <w:rPr>
          <w:rFonts w:ascii="Franklin Gothic Book" w:hAnsi="Franklin Gothic Book" w:cs="Arial"/>
        </w:rPr>
      </w:pPr>
    </w:p>
    <w:p w14:paraId="6C04EDB7" w14:textId="77777777" w:rsidR="00B5320F" w:rsidRPr="00BA4A3A" w:rsidRDefault="00B5320F" w:rsidP="00BA36BB">
      <w:pPr>
        <w:jc w:val="center"/>
        <w:rPr>
          <w:rFonts w:ascii="Franklin Gothic Book" w:hAnsi="Franklin Gothic Book" w:cs="Arial"/>
        </w:rPr>
      </w:pPr>
    </w:p>
    <w:p w14:paraId="14206996" w14:textId="77777777" w:rsidR="00B5320F" w:rsidRPr="00BA4A3A" w:rsidRDefault="00B5320F" w:rsidP="00BA36BB">
      <w:pPr>
        <w:jc w:val="center"/>
        <w:rPr>
          <w:rFonts w:ascii="Franklin Gothic Book" w:hAnsi="Franklin Gothic Book" w:cs="Arial"/>
        </w:rPr>
      </w:pPr>
    </w:p>
    <w:p w14:paraId="3A7F6CBE" w14:textId="77777777" w:rsidR="00B5320F" w:rsidRPr="00BA4A3A" w:rsidRDefault="00B5320F" w:rsidP="00BA36BB">
      <w:pPr>
        <w:jc w:val="center"/>
        <w:rPr>
          <w:rFonts w:ascii="Franklin Gothic Book" w:hAnsi="Franklin Gothic Book" w:cs="Arial"/>
        </w:rPr>
      </w:pPr>
    </w:p>
    <w:p w14:paraId="457B9947" w14:textId="77777777" w:rsidR="00B5320F" w:rsidRPr="00BA4A3A" w:rsidRDefault="00B5320F" w:rsidP="00BA36BB">
      <w:pPr>
        <w:jc w:val="center"/>
        <w:rPr>
          <w:rFonts w:ascii="Franklin Gothic Book" w:hAnsi="Franklin Gothic Book" w:cs="Arial"/>
          <w:b/>
        </w:rPr>
      </w:pPr>
    </w:p>
    <w:p w14:paraId="31B413FB" w14:textId="77777777" w:rsidR="00A569F8" w:rsidRPr="00BA4A3A" w:rsidRDefault="00A569F8">
      <w:pPr>
        <w:rPr>
          <w:rFonts w:ascii="Franklin Gothic Book" w:hAnsi="Franklin Gothic Book"/>
          <w:b/>
        </w:rPr>
      </w:pPr>
      <w:r w:rsidRPr="00BA4A3A">
        <w:rPr>
          <w:rFonts w:ascii="Franklin Gothic Book" w:hAnsi="Franklin Gothic Book"/>
          <w:b/>
        </w:rPr>
        <w:br w:type="page"/>
      </w:r>
    </w:p>
    <w:p w14:paraId="646F6032" w14:textId="77777777" w:rsidR="005A26F4" w:rsidRPr="00BA4A3A" w:rsidRDefault="006A571D" w:rsidP="00BA36BB">
      <w:pPr>
        <w:rPr>
          <w:rFonts w:ascii="Franklin Gothic Book" w:hAnsi="Franklin Gothic Book"/>
          <w:b/>
        </w:rPr>
      </w:pPr>
      <w:r w:rsidRPr="00BA4A3A">
        <w:rPr>
          <w:rFonts w:ascii="Franklin Gothic Book" w:hAnsi="Franklin Gothic Book"/>
          <w:b/>
        </w:rPr>
        <w:lastRenderedPageBreak/>
        <w:t>1. Applicant and Project Information</w:t>
      </w:r>
    </w:p>
    <w:p w14:paraId="1FCA3A1A" w14:textId="77777777" w:rsidR="006A571D" w:rsidRPr="00BA4A3A" w:rsidRDefault="006A571D" w:rsidP="00BA36BB">
      <w:pPr>
        <w:rPr>
          <w:rFonts w:ascii="Franklin Gothic Book" w:hAnsi="Franklin Gothic Book"/>
        </w:rPr>
      </w:pPr>
    </w:p>
    <w:p w14:paraId="2C23CC6A" w14:textId="77777777" w:rsidR="006A571D" w:rsidRDefault="006A571D" w:rsidP="00BA36BB">
      <w:pPr>
        <w:rPr>
          <w:rFonts w:ascii="Franklin Gothic Book" w:hAnsi="Franklin Gothic Book"/>
        </w:rPr>
      </w:pPr>
      <w:r w:rsidRPr="00BA4A3A">
        <w:rPr>
          <w:rFonts w:ascii="Franklin Gothic Book" w:hAnsi="Franklin Gothic Book"/>
        </w:rPr>
        <w:t>If applicant is not currently a CSB–</w:t>
      </w:r>
      <w:r w:rsidR="004211C9" w:rsidRPr="00BA4A3A">
        <w:rPr>
          <w:rFonts w:ascii="Franklin Gothic Book" w:hAnsi="Franklin Gothic Book"/>
        </w:rPr>
        <w:t>f</w:t>
      </w:r>
      <w:r w:rsidRPr="00BA4A3A">
        <w:rPr>
          <w:rFonts w:ascii="Franklin Gothic Book" w:hAnsi="Franklin Gothic Book"/>
        </w:rPr>
        <w:t xml:space="preserve">unded agency, please review CSB </w:t>
      </w:r>
      <w:r w:rsidR="006136C6" w:rsidRPr="00BA4A3A">
        <w:rPr>
          <w:rFonts w:ascii="Franklin Gothic Book" w:hAnsi="Franklin Gothic Book"/>
        </w:rPr>
        <w:t xml:space="preserve">administrative and program standards at </w:t>
      </w:r>
      <w:hyperlink r:id="rId8" w:history="1">
        <w:r w:rsidR="00A6085A" w:rsidRPr="00BA4A3A">
          <w:rPr>
            <w:rStyle w:val="Hyperlink"/>
            <w:rFonts w:ascii="Franklin Gothic Book" w:hAnsi="Franklin Gothic Book"/>
          </w:rPr>
          <w:t>www.csb.org</w:t>
        </w:r>
      </w:hyperlink>
      <w:r w:rsidR="00A6085A" w:rsidRPr="00BA4A3A">
        <w:rPr>
          <w:rFonts w:ascii="Franklin Gothic Book" w:hAnsi="Franklin Gothic Book"/>
        </w:rPr>
        <w:t xml:space="preserve">. </w:t>
      </w:r>
      <w:r w:rsidR="006136C6" w:rsidRPr="00BA4A3A">
        <w:rPr>
          <w:rFonts w:ascii="Franklin Gothic Book" w:hAnsi="Franklin Gothic Book"/>
        </w:rPr>
        <w:t xml:space="preserve"> </w:t>
      </w:r>
    </w:p>
    <w:p w14:paraId="7465D798" w14:textId="77777777" w:rsidR="00184110" w:rsidRDefault="00184110" w:rsidP="00BA36BB">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14:paraId="432BFCD9" w14:textId="77777777" w:rsidTr="00184110">
        <w:tc>
          <w:tcPr>
            <w:tcW w:w="9360" w:type="dxa"/>
            <w:tcBorders>
              <w:top w:val="single" w:sz="24" w:space="0" w:color="auto"/>
              <w:left w:val="nil"/>
              <w:bottom w:val="single" w:sz="24" w:space="0" w:color="auto"/>
              <w:right w:val="nil"/>
            </w:tcBorders>
            <w:shd w:val="clear" w:color="auto" w:fill="D9D9D9"/>
          </w:tcPr>
          <w:p w14:paraId="020CE14D" w14:textId="77777777" w:rsidR="00184110" w:rsidRPr="00A12A04" w:rsidRDefault="00184110" w:rsidP="00184110">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184110" w:rsidRPr="00A12A04" w14:paraId="6EDD6BAB" w14:textId="77777777"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14:paraId="098FDB51" w14:textId="77777777" w:rsidR="00184110" w:rsidRPr="00A12A04" w:rsidRDefault="00184110" w:rsidP="00184110">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184110" w:rsidRPr="00A12A04" w14:paraId="0B6BF3E8" w14:textId="77777777"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14:paraId="3F7876A2" w14:textId="6A69EF3D" w:rsidR="00E71138" w:rsidRPr="00E71138" w:rsidRDefault="00E71138" w:rsidP="00184110">
            <w:pPr>
              <w:pStyle w:val="p22"/>
              <w:spacing w:before="80" w:after="80" w:line="240" w:lineRule="auto"/>
              <w:rPr>
                <w:rFonts w:ascii="Franklin Gothic Book" w:hAnsi="Franklin Gothic Book" w:cs="Arial"/>
                <w:i/>
                <w:sz w:val="20"/>
              </w:rPr>
            </w:pPr>
          </w:p>
        </w:tc>
      </w:tr>
      <w:tr w:rsidR="00184110" w:rsidRPr="00A12A04" w14:paraId="4B395FDC"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4778B098" w14:textId="77777777"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14:paraId="7C1BA296" w14:textId="77777777" w:rsidR="00184110" w:rsidRPr="00A12A04" w:rsidRDefault="00184110" w:rsidP="00184110">
            <w:pPr>
              <w:jc w:val="center"/>
              <w:rPr>
                <w:rFonts w:ascii="Franklin Gothic Book" w:hAnsi="Franklin Gothic Book"/>
                <w:szCs w:val="22"/>
              </w:rPr>
            </w:pPr>
          </w:p>
        </w:tc>
      </w:tr>
      <w:tr w:rsidR="00184110" w:rsidRPr="00A12A04" w14:paraId="2A97A171"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731F4F10" w14:textId="77777777"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14:paraId="13291858" w14:textId="77777777" w:rsidR="00184110" w:rsidRPr="00A12A04" w:rsidRDefault="00184110" w:rsidP="00184110">
            <w:pPr>
              <w:jc w:val="center"/>
              <w:rPr>
                <w:rFonts w:ascii="Franklin Gothic Book" w:hAnsi="Franklin Gothic Book"/>
                <w:szCs w:val="22"/>
              </w:rPr>
            </w:pPr>
          </w:p>
        </w:tc>
      </w:tr>
      <w:tr w:rsidR="00184110" w:rsidRPr="00A12A04" w14:paraId="1B63650D"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14:paraId="16192BBE" w14:textId="77777777"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14:paraId="5EAFDAA2" w14:textId="77777777" w:rsidR="00184110" w:rsidRPr="00A12A04" w:rsidRDefault="00184110" w:rsidP="00184110">
            <w:pPr>
              <w:jc w:val="center"/>
              <w:rPr>
                <w:rFonts w:ascii="Franklin Gothic Book" w:hAnsi="Franklin Gothic Book"/>
                <w:szCs w:val="22"/>
              </w:rPr>
            </w:pPr>
          </w:p>
        </w:tc>
      </w:tr>
      <w:tr w:rsidR="00184110" w:rsidRPr="00A12A04" w14:paraId="13A3E2BD" w14:textId="77777777"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14:paraId="4F28624A" w14:textId="07DA42A6"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Telephone:                                  E-mail:</w:t>
            </w:r>
          </w:p>
          <w:p w14:paraId="5B4F7E0F" w14:textId="77777777"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p>
        </w:tc>
      </w:tr>
    </w:tbl>
    <w:p w14:paraId="113E259C" w14:textId="77777777" w:rsidR="00184110" w:rsidRDefault="00184110" w:rsidP="00BA36BB">
      <w:pPr>
        <w:rPr>
          <w:rFonts w:ascii="Franklin Gothic Book" w:hAnsi="Franklin Gothic Book"/>
        </w:rPr>
      </w:pPr>
    </w:p>
    <w:p w14:paraId="183586F3" w14:textId="77777777" w:rsidR="00184110" w:rsidRDefault="00184110" w:rsidP="00184110">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14:paraId="471B1316" w14:textId="77777777" w:rsidTr="00340B4D">
        <w:tc>
          <w:tcPr>
            <w:tcW w:w="9360" w:type="dxa"/>
            <w:tcBorders>
              <w:top w:val="single" w:sz="24" w:space="0" w:color="auto"/>
              <w:left w:val="nil"/>
              <w:bottom w:val="single" w:sz="24" w:space="0" w:color="auto"/>
              <w:right w:val="nil"/>
            </w:tcBorders>
            <w:shd w:val="clear" w:color="auto" w:fill="D9D9D9"/>
          </w:tcPr>
          <w:p w14:paraId="5886D15F" w14:textId="7EC7D72C" w:rsidR="00184110" w:rsidRPr="00A12A04" w:rsidRDefault="00184110" w:rsidP="00184110">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Authorization</w:t>
            </w:r>
            <w:r w:rsidR="00F95147">
              <w:rPr>
                <w:rFonts w:ascii="Franklin Gothic Book" w:hAnsi="Franklin Gothic Book"/>
                <w:b/>
                <w:sz w:val="36"/>
                <w:szCs w:val="36"/>
              </w:rPr>
              <w:t xml:space="preserve"> and </w:t>
            </w:r>
            <w:r w:rsidR="00F95147" w:rsidRPr="00A12A04">
              <w:rPr>
                <w:rFonts w:ascii="Franklin Gothic Book" w:hAnsi="Franklin Gothic Book" w:cs="Arial"/>
                <w:b/>
                <w:sz w:val="36"/>
                <w:szCs w:val="36"/>
              </w:rPr>
              <w:t>Applicant Certifications</w:t>
            </w:r>
          </w:p>
        </w:tc>
      </w:tr>
    </w:tbl>
    <w:p w14:paraId="74B80A35" w14:textId="77777777" w:rsidR="00184110" w:rsidRDefault="00184110" w:rsidP="00BA36BB">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184110" w:rsidRPr="00A12A04" w14:paraId="041A6705" w14:textId="77777777" w:rsidTr="00184110">
        <w:tc>
          <w:tcPr>
            <w:tcW w:w="9360" w:type="dxa"/>
            <w:gridSpan w:val="2"/>
            <w:tcBorders>
              <w:top w:val="single" w:sz="4" w:space="0" w:color="auto"/>
              <w:left w:val="single" w:sz="18" w:space="0" w:color="auto"/>
              <w:bottom w:val="double" w:sz="4" w:space="0" w:color="auto"/>
              <w:right w:val="single" w:sz="18" w:space="0" w:color="auto"/>
            </w:tcBorders>
          </w:tcPr>
          <w:p w14:paraId="536C7D94" w14:textId="53182396" w:rsidR="00184110" w:rsidRPr="00F95147" w:rsidRDefault="00184110" w:rsidP="00F95147">
            <w:pPr>
              <w:pStyle w:val="t20"/>
              <w:spacing w:before="120" w:after="120" w:line="220" w:lineRule="exact"/>
              <w:rPr>
                <w:rFonts w:ascii="Franklin Gothic Book" w:hAnsi="Franklin Gothic Book" w:cs="Arial"/>
                <w:sz w:val="22"/>
                <w:szCs w:val="22"/>
              </w:rPr>
            </w:pPr>
            <w:r w:rsidRPr="00A12A04">
              <w:rPr>
                <w:rFonts w:ascii="Franklin Gothic Book" w:hAnsi="Franklin Gothic Book" w:cs="Arial"/>
                <w:sz w:val="22"/>
                <w:szCs w:val="22"/>
              </w:rPr>
              <w:t>Acting as a duly authorized representative, I hereby affirm that the governing body of the below named organization has reviewed and accepts all the guidelines, requirements and conditions described in the Community Shelter Board Request for Proposals.</w:t>
            </w:r>
            <w:r w:rsidR="00F95147">
              <w:t xml:space="preserve"> </w:t>
            </w:r>
            <w:r w:rsidR="00F95147" w:rsidRPr="00F95147">
              <w:rPr>
                <w:rFonts w:ascii="Franklin Gothic Book" w:hAnsi="Franklin Gothic Book" w:cs="Arial"/>
                <w:sz w:val="22"/>
                <w:szCs w:val="22"/>
              </w:rPr>
              <w:t>If selected, we agree to</w:t>
            </w:r>
            <w:r w:rsidR="00F95147">
              <w:rPr>
                <w:rFonts w:ascii="Franklin Gothic Book" w:hAnsi="Franklin Gothic Book" w:cs="Arial"/>
                <w:sz w:val="22"/>
                <w:szCs w:val="22"/>
              </w:rPr>
              <w:t xml:space="preserve"> c</w:t>
            </w:r>
            <w:r w:rsidR="00F95147" w:rsidRPr="00F95147">
              <w:rPr>
                <w:rFonts w:ascii="Franklin Gothic Book" w:hAnsi="Franklin Gothic Book" w:cs="Arial"/>
                <w:sz w:val="22"/>
                <w:szCs w:val="22"/>
              </w:rPr>
              <w:t xml:space="preserve">ollaborate with CSB to develop and implement </w:t>
            </w:r>
            <w:r w:rsidR="001D6CEA">
              <w:rPr>
                <w:rFonts w:ascii="Franklin Gothic Book" w:hAnsi="Franklin Gothic Book" w:cs="Arial"/>
                <w:sz w:val="22"/>
                <w:szCs w:val="22"/>
              </w:rPr>
              <w:t xml:space="preserve">the </w:t>
            </w:r>
            <w:r w:rsidR="00F95147" w:rsidRPr="00F95147">
              <w:rPr>
                <w:rFonts w:ascii="Franklin Gothic Book" w:hAnsi="Franklin Gothic Book" w:cs="Arial"/>
                <w:sz w:val="22"/>
                <w:szCs w:val="22"/>
              </w:rPr>
              <w:t>program</w:t>
            </w:r>
            <w:r w:rsidR="001D6CEA">
              <w:rPr>
                <w:rFonts w:ascii="Franklin Gothic Book" w:hAnsi="Franklin Gothic Book" w:cs="Arial"/>
                <w:sz w:val="22"/>
                <w:szCs w:val="22"/>
              </w:rPr>
              <w:t>(</w:t>
            </w:r>
            <w:r w:rsidR="00F95147" w:rsidRPr="00F95147">
              <w:rPr>
                <w:rFonts w:ascii="Franklin Gothic Book" w:hAnsi="Franklin Gothic Book" w:cs="Arial"/>
                <w:sz w:val="22"/>
                <w:szCs w:val="22"/>
              </w:rPr>
              <w:t>s</w:t>
            </w:r>
            <w:r w:rsidR="001D6CEA">
              <w:rPr>
                <w:rFonts w:ascii="Franklin Gothic Book" w:hAnsi="Franklin Gothic Book" w:cs="Arial"/>
                <w:sz w:val="22"/>
                <w:szCs w:val="22"/>
              </w:rPr>
              <w:t>)</w:t>
            </w:r>
            <w:r w:rsidR="00F95147" w:rsidRPr="00F95147">
              <w:rPr>
                <w:rFonts w:ascii="Franklin Gothic Book" w:hAnsi="Franklin Gothic Book" w:cs="Arial"/>
                <w:sz w:val="22"/>
                <w:szCs w:val="22"/>
              </w:rPr>
              <w:t xml:space="preserve"> consistent with the Request for Proposal</w:t>
            </w:r>
            <w:r w:rsidR="00F95147">
              <w:rPr>
                <w:rFonts w:ascii="Franklin Gothic Book" w:hAnsi="Franklin Gothic Book" w:cs="Arial"/>
                <w:sz w:val="22"/>
                <w:szCs w:val="22"/>
              </w:rPr>
              <w:t xml:space="preserve"> and p</w:t>
            </w:r>
            <w:r w:rsidR="00F95147" w:rsidRPr="00F95147">
              <w:rPr>
                <w:rFonts w:ascii="Franklin Gothic Book" w:hAnsi="Franklin Gothic Book" w:cs="Arial"/>
                <w:sz w:val="22"/>
                <w:szCs w:val="22"/>
              </w:rPr>
              <w:t>articipate</w:t>
            </w:r>
            <w:r w:rsidR="00F95147">
              <w:rPr>
                <w:rFonts w:ascii="Franklin Gothic Book" w:hAnsi="Franklin Gothic Book" w:cs="Arial"/>
                <w:sz w:val="22"/>
                <w:szCs w:val="22"/>
              </w:rPr>
              <w:t xml:space="preserve"> </w:t>
            </w:r>
            <w:r w:rsidR="00F95147" w:rsidRPr="00F95147">
              <w:rPr>
                <w:rFonts w:ascii="Franklin Gothic Book" w:hAnsi="Franklin Gothic Book" w:cs="Arial"/>
                <w:sz w:val="22"/>
                <w:szCs w:val="22"/>
              </w:rPr>
              <w:t>in the local Homeless Management Information System.</w:t>
            </w:r>
          </w:p>
        </w:tc>
      </w:tr>
      <w:tr w:rsidR="00184110" w:rsidRPr="00A12A04" w14:paraId="00436CAD" w14:textId="77777777" w:rsidTr="00184110">
        <w:trPr>
          <w:cantSplit/>
          <w:trHeight w:val="501"/>
        </w:trPr>
        <w:tc>
          <w:tcPr>
            <w:tcW w:w="7200" w:type="dxa"/>
            <w:tcBorders>
              <w:top w:val="single" w:sz="4" w:space="0" w:color="auto"/>
              <w:left w:val="single" w:sz="18" w:space="0" w:color="auto"/>
              <w:bottom w:val="single" w:sz="2" w:space="0" w:color="auto"/>
              <w:right w:val="single" w:sz="2" w:space="0" w:color="auto"/>
            </w:tcBorders>
          </w:tcPr>
          <w:p w14:paraId="03EECC8A"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Applicant Organization:</w:t>
            </w:r>
          </w:p>
        </w:tc>
        <w:tc>
          <w:tcPr>
            <w:tcW w:w="2160" w:type="dxa"/>
            <w:tcBorders>
              <w:top w:val="single" w:sz="4" w:space="0" w:color="auto"/>
              <w:left w:val="single" w:sz="2" w:space="0" w:color="auto"/>
              <w:bottom w:val="single" w:sz="2" w:space="0" w:color="auto"/>
              <w:right w:val="single" w:sz="18" w:space="0" w:color="auto"/>
            </w:tcBorders>
          </w:tcPr>
          <w:p w14:paraId="7B297391"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Date:</w:t>
            </w:r>
          </w:p>
        </w:tc>
      </w:tr>
      <w:tr w:rsidR="00184110" w:rsidRPr="00A12A04" w14:paraId="45C0947A" w14:textId="77777777" w:rsidTr="00184110">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14:paraId="35ACEB03"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Authorized Signature:</w:t>
            </w:r>
          </w:p>
        </w:tc>
      </w:tr>
      <w:tr w:rsidR="00184110" w:rsidRPr="00A12A04" w14:paraId="73ACB021" w14:textId="77777777" w:rsidTr="00184110">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14:paraId="080CF200" w14:textId="77777777"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Name/Title:</w:t>
            </w:r>
          </w:p>
        </w:tc>
      </w:tr>
    </w:tbl>
    <w:p w14:paraId="42EDE2CA" w14:textId="77777777" w:rsidR="00E940DE" w:rsidRDefault="00E940DE">
      <w:pPr>
        <w:rPr>
          <w:rFonts w:ascii="Franklin Gothic Book" w:hAnsi="Franklin Gothic Book"/>
        </w:rPr>
      </w:pPr>
    </w:p>
    <w:p w14:paraId="3B224283" w14:textId="77777777" w:rsidR="005378CA" w:rsidRDefault="005378CA" w:rsidP="005378CA">
      <w:pPr>
        <w:rPr>
          <w:rFonts w:ascii="Franklin Gothic Book" w:hAnsi="Franklin Gothic Book"/>
        </w:rPr>
      </w:pPr>
    </w:p>
    <w:p w14:paraId="2C5E8158" w14:textId="77777777" w:rsidR="005378CA" w:rsidRDefault="005378CA" w:rsidP="005378CA">
      <w:pPr>
        <w:rPr>
          <w:rFonts w:ascii="Franklin Gothic Book" w:hAnsi="Franklin Gothic Book"/>
        </w:rPr>
      </w:pPr>
    </w:p>
    <w:p w14:paraId="4094DA12" w14:textId="77777777" w:rsidR="005378CA" w:rsidRDefault="005378CA" w:rsidP="005378CA">
      <w:pPr>
        <w:rPr>
          <w:rFonts w:ascii="Franklin Gothic Book" w:hAnsi="Franklin Gothic Book"/>
        </w:rPr>
      </w:pPr>
    </w:p>
    <w:p w14:paraId="297EBADC" w14:textId="77777777" w:rsidR="005378CA" w:rsidRDefault="005378CA" w:rsidP="005378CA">
      <w:pPr>
        <w:rPr>
          <w:rFonts w:ascii="Franklin Gothic Book" w:hAnsi="Franklin Gothic Book"/>
        </w:rPr>
      </w:pPr>
    </w:p>
    <w:p w14:paraId="7DD346FC" w14:textId="77777777" w:rsidR="005378CA" w:rsidRDefault="005378CA" w:rsidP="005378CA">
      <w:pPr>
        <w:rPr>
          <w:rFonts w:ascii="Franklin Gothic Book" w:hAnsi="Franklin Gothic Book"/>
        </w:rPr>
      </w:pPr>
    </w:p>
    <w:p w14:paraId="2D57332D" w14:textId="77777777" w:rsidR="005378CA" w:rsidRDefault="005378CA" w:rsidP="005378CA">
      <w:pPr>
        <w:rPr>
          <w:rFonts w:ascii="Franklin Gothic Book" w:hAnsi="Franklin Gothic Book"/>
        </w:rPr>
      </w:pPr>
    </w:p>
    <w:p w14:paraId="0553021E" w14:textId="77777777" w:rsidR="005378CA" w:rsidRDefault="005378CA" w:rsidP="005378CA">
      <w:pPr>
        <w:rPr>
          <w:rFonts w:ascii="Franklin Gothic Book" w:hAnsi="Franklin Gothic Book"/>
        </w:rPr>
      </w:pPr>
    </w:p>
    <w:p w14:paraId="5C84F849" w14:textId="77777777" w:rsidR="005378CA" w:rsidRDefault="005378CA" w:rsidP="005378CA">
      <w:pPr>
        <w:rPr>
          <w:rFonts w:ascii="Franklin Gothic Book" w:hAnsi="Franklin Gothic Book"/>
        </w:rPr>
      </w:pPr>
    </w:p>
    <w:p w14:paraId="7435FBFB" w14:textId="77777777" w:rsidR="005378CA" w:rsidRDefault="005378CA" w:rsidP="005378CA">
      <w:pPr>
        <w:rPr>
          <w:rFonts w:ascii="Franklin Gothic Book" w:hAnsi="Franklin Gothic Book"/>
        </w:rPr>
      </w:pPr>
    </w:p>
    <w:p w14:paraId="5610C8DD" w14:textId="77777777" w:rsidR="005378CA" w:rsidRDefault="005378CA" w:rsidP="005378CA">
      <w:pPr>
        <w:rPr>
          <w:rFonts w:ascii="Franklin Gothic Book" w:hAnsi="Franklin Gothic Book"/>
        </w:rPr>
      </w:pPr>
    </w:p>
    <w:p w14:paraId="22C4D801" w14:textId="77777777" w:rsidR="005378CA" w:rsidRDefault="005378CA"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14:paraId="248877ED" w14:textId="77777777" w:rsidTr="00076384">
        <w:tc>
          <w:tcPr>
            <w:tcW w:w="9360" w:type="dxa"/>
            <w:tcBorders>
              <w:top w:val="single" w:sz="24" w:space="0" w:color="auto"/>
              <w:left w:val="nil"/>
              <w:bottom w:val="single" w:sz="24" w:space="0" w:color="auto"/>
              <w:right w:val="nil"/>
            </w:tcBorders>
            <w:shd w:val="clear" w:color="auto" w:fill="D9D9D9"/>
          </w:tcPr>
          <w:p w14:paraId="749F7640" w14:textId="77777777"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lastRenderedPageBreak/>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F93F6A" w:rsidRPr="00A12A04" w14:paraId="1CF36628" w14:textId="77777777" w:rsidTr="005378CA">
        <w:trPr>
          <w:trHeight w:val="2763"/>
        </w:trPr>
        <w:tc>
          <w:tcPr>
            <w:tcW w:w="9378" w:type="dxa"/>
          </w:tcPr>
          <w:p w14:paraId="226D908C" w14:textId="77777777" w:rsidR="005378CA" w:rsidRDefault="005378CA"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604F0F58" w14:textId="3844A7BC" w:rsidR="006B3058" w:rsidRPr="00A12A04" w:rsidRDefault="001352FD"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r>
              <w:rPr>
                <w:rFonts w:ascii="Franklin Gothic Book" w:hAnsi="Franklin Gothic Book" w:cs="Tahoma"/>
                <w:szCs w:val="22"/>
              </w:rPr>
              <w:t>N</w:t>
            </w:r>
            <w:r w:rsidR="006B3058" w:rsidRPr="00A12A04">
              <w:rPr>
                <w:rFonts w:ascii="Franklin Gothic Book" w:hAnsi="Franklin Gothic Book" w:cs="Tahoma"/>
                <w:szCs w:val="22"/>
              </w:rPr>
              <w:t xml:space="preserve">arrative questions and requests for information, set forth below, should demonstrate an overarching </w:t>
            </w:r>
            <w:r w:rsidR="00A569F8" w:rsidRPr="00A12A04">
              <w:rPr>
                <w:rFonts w:ascii="Franklin Gothic Book" w:hAnsi="Franklin Gothic Book" w:cs="Tahoma"/>
                <w:szCs w:val="22"/>
              </w:rPr>
              <w:t>understanding of the purpose of the</w:t>
            </w:r>
            <w:r w:rsidR="000657D9">
              <w:rPr>
                <w:rFonts w:ascii="Franklin Gothic Book" w:hAnsi="Franklin Gothic Book" w:cs="Tahoma"/>
                <w:szCs w:val="22"/>
              </w:rPr>
              <w:t xml:space="preserve"> </w:t>
            </w:r>
            <w:r w:rsidR="009D2E2A">
              <w:rPr>
                <w:rFonts w:ascii="Franklin Gothic Book" w:hAnsi="Franklin Gothic Book" w:cs="Tahoma"/>
                <w:szCs w:val="22"/>
              </w:rPr>
              <w:t>homelessness prevention (</w:t>
            </w:r>
            <w:r w:rsidR="000657D9">
              <w:rPr>
                <w:rFonts w:ascii="Franklin Gothic Book" w:hAnsi="Franklin Gothic Book" w:cs="Tahoma"/>
                <w:szCs w:val="22"/>
              </w:rPr>
              <w:t>HP</w:t>
            </w:r>
            <w:r w:rsidR="009D2E2A">
              <w:rPr>
                <w:rFonts w:ascii="Franklin Gothic Book" w:hAnsi="Franklin Gothic Book" w:cs="Tahoma"/>
                <w:szCs w:val="22"/>
              </w:rPr>
              <w:t>)</w:t>
            </w:r>
            <w:r w:rsidR="000657D9">
              <w:rPr>
                <w:rFonts w:ascii="Franklin Gothic Book" w:hAnsi="Franklin Gothic Book" w:cs="Tahoma"/>
                <w:szCs w:val="22"/>
              </w:rPr>
              <w:t xml:space="preserve"> and</w:t>
            </w:r>
            <w:r w:rsidR="00A569F8" w:rsidRPr="00A12A04">
              <w:rPr>
                <w:rFonts w:ascii="Franklin Gothic Book" w:hAnsi="Franklin Gothic Book" w:cs="Tahoma"/>
                <w:szCs w:val="22"/>
              </w:rPr>
              <w:t xml:space="preserve"> </w:t>
            </w:r>
            <w:r w:rsidR="009D2E2A">
              <w:rPr>
                <w:rFonts w:ascii="Franklin Gothic Book" w:hAnsi="Franklin Gothic Book" w:cs="Tahoma"/>
                <w:szCs w:val="22"/>
              </w:rPr>
              <w:t>rapid rehousing (</w:t>
            </w:r>
            <w:r w:rsidR="00734389">
              <w:rPr>
                <w:rFonts w:ascii="Franklin Gothic Book" w:hAnsi="Franklin Gothic Book" w:cs="Tahoma"/>
                <w:szCs w:val="22"/>
              </w:rPr>
              <w:t>RRH</w:t>
            </w:r>
            <w:r w:rsidR="009D2E2A">
              <w:rPr>
                <w:rFonts w:ascii="Franklin Gothic Book" w:hAnsi="Franklin Gothic Book" w:cs="Tahoma"/>
                <w:szCs w:val="22"/>
              </w:rPr>
              <w:t>)</w:t>
            </w:r>
            <w:r w:rsidR="00734389">
              <w:rPr>
                <w:rFonts w:ascii="Franklin Gothic Book" w:hAnsi="Franklin Gothic Book" w:cs="Tahoma"/>
                <w:szCs w:val="22"/>
              </w:rPr>
              <w:t xml:space="preserve"> </w:t>
            </w:r>
            <w:r w:rsidR="00184110">
              <w:rPr>
                <w:rFonts w:ascii="Franklin Gothic Book" w:hAnsi="Franklin Gothic Book" w:cs="Tahoma"/>
                <w:szCs w:val="22"/>
              </w:rPr>
              <w:t>p</w:t>
            </w:r>
            <w:r w:rsidR="00A569F8" w:rsidRPr="00A12A04">
              <w:rPr>
                <w:rFonts w:ascii="Franklin Gothic Book" w:hAnsi="Franklin Gothic Book" w:cs="Tahoma"/>
                <w:szCs w:val="22"/>
              </w:rPr>
              <w:t xml:space="preserve">rogram, as well as </w:t>
            </w:r>
            <w:r w:rsidR="006B3058" w:rsidRPr="00A12A04">
              <w:rPr>
                <w:rFonts w:ascii="Franklin Gothic Book" w:hAnsi="Franklin Gothic Book" w:cs="Tahoma"/>
                <w:szCs w:val="22"/>
              </w:rPr>
              <w:t>the applicant’s experience and readiness</w:t>
            </w:r>
            <w:r w:rsidR="00215E09" w:rsidRPr="00A12A04">
              <w:rPr>
                <w:rFonts w:ascii="Franklin Gothic Book" w:hAnsi="Franklin Gothic Book" w:cs="Tahoma"/>
                <w:szCs w:val="22"/>
              </w:rPr>
              <w:t xml:space="preserve">. </w:t>
            </w:r>
            <w:r w:rsidR="00FC3475" w:rsidRPr="00FC3475">
              <w:rPr>
                <w:rFonts w:ascii="Franklin Gothic Book" w:hAnsi="Franklin Gothic Book" w:cs="Tahoma"/>
                <w:b/>
                <w:szCs w:val="22"/>
              </w:rPr>
              <w:t>The response should be succinct.</w:t>
            </w:r>
            <w:r w:rsidR="00FC3475">
              <w:rPr>
                <w:rFonts w:ascii="Franklin Gothic Book" w:hAnsi="Franklin Gothic Book" w:cs="Tahoma"/>
                <w:szCs w:val="22"/>
              </w:rPr>
              <w:t xml:space="preserve"> </w:t>
            </w:r>
            <w:r w:rsidR="00215E09" w:rsidRPr="00A12A04">
              <w:rPr>
                <w:rFonts w:ascii="Franklin Gothic Book" w:hAnsi="Franklin Gothic Book" w:cs="Tahoma"/>
                <w:szCs w:val="22"/>
              </w:rPr>
              <w:t>In particular, applicants should demonstrate the following:</w:t>
            </w:r>
          </w:p>
          <w:p w14:paraId="540C7D8E" w14:textId="77777777" w:rsidR="006B3058" w:rsidRPr="00A12A04" w:rsidRDefault="006B3058"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ind w:left="900" w:hanging="918"/>
              <w:rPr>
                <w:rFonts w:ascii="Franklin Gothic Book" w:hAnsi="Franklin Gothic Book" w:cs="Tahoma"/>
                <w:szCs w:val="22"/>
              </w:rPr>
            </w:pPr>
          </w:p>
          <w:p w14:paraId="7E39A193" w14:textId="058283BA" w:rsidR="006B3058" w:rsidRPr="00A12A04" w:rsidRDefault="00215E0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Programmatic vision and approach for how</w:t>
            </w:r>
            <w:r w:rsidR="001352FD">
              <w:rPr>
                <w:rFonts w:ascii="Franklin Gothic Book" w:hAnsi="Franklin Gothic Book" w:cs="Tahoma"/>
                <w:szCs w:val="22"/>
              </w:rPr>
              <w:t xml:space="preserve"> the</w:t>
            </w:r>
            <w:r w:rsidR="006B3058" w:rsidRPr="00A12A04">
              <w:rPr>
                <w:rFonts w:ascii="Franklin Gothic Book" w:hAnsi="Franklin Gothic Book" w:cs="Tahoma"/>
                <w:szCs w:val="22"/>
              </w:rPr>
              <w:t xml:space="preserve"> proposed project will </w:t>
            </w:r>
            <w:r w:rsidR="000657D9">
              <w:rPr>
                <w:rFonts w:ascii="Franklin Gothic Book" w:hAnsi="Franklin Gothic Book" w:cs="Tahoma"/>
                <w:szCs w:val="22"/>
              </w:rPr>
              <w:t>prevent homelessness and effectively</w:t>
            </w:r>
            <w:r w:rsidR="00066C85" w:rsidRPr="00A12A04">
              <w:rPr>
                <w:rFonts w:ascii="Franklin Gothic Book" w:hAnsi="Franklin Gothic Book" w:cs="Tahoma"/>
                <w:szCs w:val="22"/>
              </w:rPr>
              <w:t xml:space="preserve"> </w:t>
            </w:r>
            <w:r w:rsidRPr="00A12A04">
              <w:rPr>
                <w:rFonts w:ascii="Franklin Gothic Book" w:hAnsi="Franklin Gothic Book" w:cs="Tahoma"/>
                <w:szCs w:val="22"/>
              </w:rPr>
              <w:t>re-</w:t>
            </w:r>
            <w:r w:rsidR="00066C85" w:rsidRPr="00A12A04">
              <w:rPr>
                <w:rFonts w:ascii="Franklin Gothic Book" w:hAnsi="Franklin Gothic Book" w:cs="Tahoma"/>
                <w:szCs w:val="22"/>
              </w:rPr>
              <w:t>hous</w:t>
            </w:r>
            <w:r w:rsidR="000657D9">
              <w:rPr>
                <w:rFonts w:ascii="Franklin Gothic Book" w:hAnsi="Franklin Gothic Book" w:cs="Tahoma"/>
                <w:szCs w:val="22"/>
              </w:rPr>
              <w:t>e</w:t>
            </w:r>
            <w:r w:rsidR="00066C85" w:rsidRPr="00A12A04">
              <w:rPr>
                <w:rFonts w:ascii="Franklin Gothic Book" w:hAnsi="Franklin Gothic Book" w:cs="Tahoma"/>
                <w:szCs w:val="22"/>
              </w:rPr>
              <w:t xml:space="preserve"> </w:t>
            </w:r>
            <w:r w:rsidR="001352FD">
              <w:rPr>
                <w:rFonts w:ascii="Franklin Gothic Book" w:hAnsi="Franklin Gothic Book" w:cs="Tahoma"/>
                <w:szCs w:val="22"/>
              </w:rPr>
              <w:t xml:space="preserve">households </w:t>
            </w:r>
            <w:r w:rsidR="00A35FF2">
              <w:rPr>
                <w:rFonts w:ascii="Franklin Gothic Book" w:hAnsi="Franklin Gothic Book" w:cs="Tahoma"/>
                <w:szCs w:val="22"/>
              </w:rPr>
              <w:t>experiencing homelessness</w:t>
            </w:r>
            <w:r w:rsidRPr="00A12A04">
              <w:rPr>
                <w:rFonts w:ascii="Franklin Gothic Book" w:hAnsi="Franklin Gothic Book" w:cs="Tahoma"/>
                <w:szCs w:val="22"/>
              </w:rPr>
              <w:t>.</w:t>
            </w:r>
          </w:p>
          <w:p w14:paraId="03F88150"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14:paraId="6F8585BE" w14:textId="07568A34"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Utilization of </w:t>
            </w:r>
            <w:r w:rsidR="00066C85" w:rsidRPr="00A12A04">
              <w:rPr>
                <w:rFonts w:ascii="Franklin Gothic Book" w:hAnsi="Franklin Gothic Book" w:cs="Tahoma"/>
                <w:szCs w:val="22"/>
              </w:rPr>
              <w:t>e</w:t>
            </w:r>
            <w:r w:rsidRPr="00A12A04">
              <w:rPr>
                <w:rFonts w:ascii="Franklin Gothic Book" w:hAnsi="Franklin Gothic Book" w:cs="Tahoma"/>
                <w:szCs w:val="22"/>
              </w:rPr>
              <w:t>vidence-</w:t>
            </w:r>
            <w:r w:rsidR="00066C85" w:rsidRPr="00A12A04">
              <w:rPr>
                <w:rFonts w:ascii="Franklin Gothic Book" w:hAnsi="Franklin Gothic Book" w:cs="Tahoma"/>
                <w:szCs w:val="22"/>
              </w:rPr>
              <w:t>b</w:t>
            </w:r>
            <w:r w:rsidRPr="00A12A04">
              <w:rPr>
                <w:rFonts w:ascii="Franklin Gothic Book" w:hAnsi="Franklin Gothic Book" w:cs="Tahoma"/>
                <w:szCs w:val="22"/>
              </w:rPr>
              <w:t xml:space="preserve">ased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romising </w:t>
            </w:r>
            <w:r w:rsidR="00066C85" w:rsidRPr="00A12A04">
              <w:rPr>
                <w:rFonts w:ascii="Franklin Gothic Book" w:hAnsi="Franklin Gothic Book" w:cs="Tahoma"/>
                <w:szCs w:val="22"/>
              </w:rPr>
              <w:t>p</w:t>
            </w:r>
            <w:r w:rsidRPr="00A12A04">
              <w:rPr>
                <w:rFonts w:ascii="Franklin Gothic Book" w:hAnsi="Franklin Gothic Book" w:cs="Tahoma"/>
                <w:szCs w:val="22"/>
              </w:rPr>
              <w:t>ractices</w:t>
            </w:r>
            <w:r w:rsidR="00066C85" w:rsidRPr="00A12A04">
              <w:rPr>
                <w:rFonts w:ascii="Franklin Gothic Book" w:hAnsi="Franklin Gothic Book" w:cs="Tahoma"/>
                <w:szCs w:val="22"/>
              </w:rPr>
              <w:t xml:space="preserve"> that will be incorporated in services delivery</w:t>
            </w:r>
            <w:r w:rsidRPr="00A12A04">
              <w:rPr>
                <w:rFonts w:ascii="Franklin Gothic Book" w:hAnsi="Franklin Gothic Book" w:cs="Tahoma"/>
                <w:szCs w:val="22"/>
              </w:rPr>
              <w:t xml:space="preserve"> including</w:t>
            </w:r>
            <w:r w:rsidR="000E4250" w:rsidRPr="00A12A04">
              <w:rPr>
                <w:rFonts w:ascii="Franklin Gothic Book" w:hAnsi="Franklin Gothic Book" w:cs="Tahoma"/>
                <w:szCs w:val="22"/>
              </w:rPr>
              <w:t>,</w:t>
            </w:r>
            <w:r w:rsidRPr="00A12A04">
              <w:rPr>
                <w:rFonts w:ascii="Franklin Gothic Book" w:hAnsi="Franklin Gothic Book" w:cs="Tahoma"/>
                <w:szCs w:val="22"/>
              </w:rPr>
              <w:t xml:space="preserve"> but not limited</w:t>
            </w:r>
            <w:r w:rsidR="000E4250" w:rsidRPr="00A12A04">
              <w:rPr>
                <w:rFonts w:ascii="Franklin Gothic Book" w:hAnsi="Franklin Gothic Book" w:cs="Tahoma"/>
                <w:szCs w:val="22"/>
              </w:rPr>
              <w:t xml:space="preserve"> to</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 xml:space="preserve">national </w:t>
            </w:r>
            <w:r w:rsidR="00184110">
              <w:rPr>
                <w:rFonts w:ascii="Franklin Gothic Book" w:hAnsi="Franklin Gothic Book" w:cs="Tahoma"/>
                <w:szCs w:val="22"/>
              </w:rPr>
              <w:t>RRH</w:t>
            </w:r>
            <w:r w:rsidR="00215E09" w:rsidRPr="00A12A04">
              <w:rPr>
                <w:rFonts w:ascii="Franklin Gothic Book" w:hAnsi="Franklin Gothic Book" w:cs="Tahoma"/>
                <w:szCs w:val="22"/>
              </w:rPr>
              <w:t xml:space="preserve"> practice standards</w:t>
            </w:r>
            <w:r w:rsidR="000E4250" w:rsidRPr="00A12A04">
              <w:rPr>
                <w:rFonts w:ascii="Franklin Gothic Book" w:hAnsi="Franklin Gothic Book" w:cs="Tahoma"/>
                <w:szCs w:val="22"/>
              </w:rPr>
              <w:t>,</w:t>
            </w:r>
            <w:r w:rsidR="00066C85" w:rsidRPr="00A12A04">
              <w:rPr>
                <w:rFonts w:ascii="Franklin Gothic Book" w:hAnsi="Franklin Gothic Book" w:cs="Tahoma"/>
                <w:szCs w:val="22"/>
              </w:rPr>
              <w:t xml:space="preserve"> </w:t>
            </w:r>
            <w:r w:rsidR="00215E09" w:rsidRPr="00A12A04">
              <w:rPr>
                <w:rFonts w:ascii="Franklin Gothic Book" w:hAnsi="Franklin Gothic Book" w:cs="Tahoma"/>
                <w:szCs w:val="22"/>
              </w:rPr>
              <w:t xml:space="preserve">Housing First, progressive engagement and assistance, </w:t>
            </w:r>
            <w:r w:rsidR="00066C85" w:rsidRPr="00A12A04">
              <w:rPr>
                <w:rFonts w:ascii="Franklin Gothic Book" w:hAnsi="Franklin Gothic Book" w:cs="Tahoma"/>
                <w:szCs w:val="22"/>
              </w:rPr>
              <w:t xml:space="preserve">motivational interviewing, </w:t>
            </w:r>
            <w:r w:rsidR="00215E09" w:rsidRPr="00A12A04">
              <w:rPr>
                <w:rFonts w:ascii="Franklin Gothic Book" w:hAnsi="Franklin Gothic Book" w:cs="Tahoma"/>
                <w:szCs w:val="22"/>
              </w:rPr>
              <w:t>and harm reduction</w:t>
            </w:r>
            <w:r w:rsidR="00360BEB" w:rsidRPr="00A12A04">
              <w:rPr>
                <w:rFonts w:ascii="Franklin Gothic Book" w:hAnsi="Franklin Gothic Book" w:cs="Tahoma"/>
                <w:szCs w:val="22"/>
              </w:rPr>
              <w:t xml:space="preserve"> strategies that will </w:t>
            </w:r>
            <w:r w:rsidR="001352FD">
              <w:rPr>
                <w:rFonts w:ascii="Franklin Gothic Book" w:hAnsi="Franklin Gothic Book"/>
              </w:rPr>
              <w:t xml:space="preserve">help </w:t>
            </w:r>
            <w:r w:rsidR="000657D9">
              <w:rPr>
                <w:rFonts w:ascii="Franklin Gothic Book" w:hAnsi="Franklin Gothic Book"/>
              </w:rPr>
              <w:t>households</w:t>
            </w:r>
            <w:r w:rsidR="001352FD">
              <w:rPr>
                <w:rFonts w:ascii="Franklin Gothic Book" w:hAnsi="Franklin Gothic Book"/>
              </w:rPr>
              <w:t xml:space="preserve"> resolve the</w:t>
            </w:r>
            <w:r w:rsidR="00360BEB" w:rsidRPr="00A12A04">
              <w:rPr>
                <w:rFonts w:ascii="Franklin Gothic Book" w:hAnsi="Franklin Gothic Book"/>
              </w:rPr>
              <w:t xml:space="preserve"> immediate housing crisis.</w:t>
            </w:r>
          </w:p>
          <w:p w14:paraId="7068C640"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7E8A8BBE" w14:textId="3862C51C"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Cultural Competency</w:t>
            </w:r>
            <w:r w:rsidR="00215E09" w:rsidRPr="00A12A04">
              <w:rPr>
                <w:rFonts w:ascii="Franklin Gothic Book" w:hAnsi="Franklin Gothic Book" w:cs="Tahoma"/>
                <w:szCs w:val="22"/>
              </w:rPr>
              <w:t xml:space="preserve"> </w:t>
            </w:r>
            <w:r w:rsidR="006020DF">
              <w:rPr>
                <w:rFonts w:ascii="Franklin Gothic Book" w:hAnsi="Franklin Gothic Book" w:cs="Tahoma"/>
                <w:szCs w:val="22"/>
              </w:rPr>
              <w:t xml:space="preserve">and </w:t>
            </w:r>
            <w:r w:rsidR="00BF4C37">
              <w:rPr>
                <w:rFonts w:ascii="Franklin Gothic Book" w:hAnsi="Franklin Gothic Book" w:cs="Tahoma"/>
                <w:szCs w:val="22"/>
              </w:rPr>
              <w:t xml:space="preserve">specific </w:t>
            </w:r>
            <w:r w:rsidR="006020DF">
              <w:rPr>
                <w:rFonts w:ascii="Franklin Gothic Book" w:hAnsi="Franklin Gothic Book" w:cs="Tahoma"/>
                <w:szCs w:val="22"/>
              </w:rPr>
              <w:t xml:space="preserve">strategies for addressing race equity </w:t>
            </w:r>
            <w:r w:rsidR="00215E09" w:rsidRPr="00A12A04">
              <w:rPr>
                <w:rFonts w:ascii="Franklin Gothic Book" w:hAnsi="Franklin Gothic Book" w:cs="Tahoma"/>
                <w:szCs w:val="22"/>
              </w:rPr>
              <w:t xml:space="preserve">reflected </w:t>
            </w:r>
            <w:r w:rsidRPr="00A12A04">
              <w:rPr>
                <w:rFonts w:ascii="Franklin Gothic Book" w:hAnsi="Franklin Gothic Book" w:cs="Tahoma"/>
                <w:szCs w:val="22"/>
              </w:rPr>
              <w:t xml:space="preserve">in every process and structure of </w:t>
            </w:r>
            <w:r w:rsidR="00215E09" w:rsidRPr="00A12A04">
              <w:rPr>
                <w:rFonts w:ascii="Franklin Gothic Book" w:hAnsi="Franklin Gothic Book" w:cs="Tahoma"/>
                <w:szCs w:val="22"/>
              </w:rPr>
              <w:t xml:space="preserve">service delivery and relevant to assisting a diverse array of people experiencing a housing crisis who may also have physical, mental or emotional conditions that impact their ability to obtain and maintain housing. </w:t>
            </w:r>
          </w:p>
          <w:p w14:paraId="241FFA07" w14:textId="77777777" w:rsidR="00261962" w:rsidRPr="00A12A04" w:rsidRDefault="00261962" w:rsidP="00261962">
            <w:pPr>
              <w:keepLines/>
              <w:tabs>
                <w:tab w:val="num" w:pos="342"/>
                <w:tab w:val="left" w:pos="1080"/>
                <w:tab w:val="left" w:pos="4320"/>
                <w:tab w:val="left" w:pos="5040"/>
                <w:tab w:val="left" w:pos="5760"/>
                <w:tab w:val="left" w:pos="6480"/>
                <w:tab w:val="left" w:pos="7200"/>
                <w:tab w:val="left" w:pos="7920"/>
                <w:tab w:val="left" w:pos="8640"/>
              </w:tabs>
              <w:suppressAutoHyphens/>
              <w:rPr>
                <w:rFonts w:ascii="Franklin Gothic Book" w:hAnsi="Franklin Gothic Book" w:cs="Tahoma"/>
                <w:i/>
                <w:szCs w:val="22"/>
              </w:rPr>
            </w:pPr>
          </w:p>
          <w:p w14:paraId="79C797B6" w14:textId="149ACDAF" w:rsidR="006B3058" w:rsidRPr="00A12A04" w:rsidRDefault="006B3058" w:rsidP="006B3058">
            <w:pPr>
              <w:keepLines/>
              <w:numPr>
                <w:ilvl w:val="0"/>
                <w:numId w:val="22"/>
              </w:numPr>
              <w:tabs>
                <w:tab w:val="num" w:pos="0"/>
                <w:tab w:val="left" w:pos="342"/>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Current success </w:t>
            </w:r>
            <w:r w:rsidR="00215E09" w:rsidRPr="00A12A04">
              <w:rPr>
                <w:rFonts w:ascii="Franklin Gothic Book" w:hAnsi="Franklin Gothic Book" w:cs="Tahoma"/>
                <w:szCs w:val="22"/>
              </w:rPr>
              <w:t>helping</w:t>
            </w:r>
            <w:r w:rsidRPr="00A12A04">
              <w:rPr>
                <w:rFonts w:ascii="Franklin Gothic Book" w:hAnsi="Franklin Gothic Book" w:cs="Tahoma"/>
                <w:szCs w:val="22"/>
              </w:rPr>
              <w:t xml:space="preserve"> </w:t>
            </w:r>
            <w:r w:rsidR="00215E09" w:rsidRPr="00A12A04">
              <w:rPr>
                <w:rFonts w:ascii="Franklin Gothic Book" w:hAnsi="Franklin Gothic Book" w:cs="Tahoma"/>
                <w:szCs w:val="22"/>
              </w:rPr>
              <w:t>a wide diversity of people</w:t>
            </w:r>
            <w:r w:rsidRPr="00A12A04">
              <w:rPr>
                <w:rFonts w:ascii="Franklin Gothic Book" w:hAnsi="Franklin Gothic Book" w:cs="Tahoma"/>
                <w:szCs w:val="22"/>
              </w:rPr>
              <w:t xml:space="preserve"> </w:t>
            </w:r>
            <w:r w:rsidR="00066C85" w:rsidRPr="00A12A04">
              <w:rPr>
                <w:rFonts w:ascii="Franklin Gothic Book" w:hAnsi="Franklin Gothic Book" w:cs="Tahoma"/>
                <w:szCs w:val="22"/>
              </w:rPr>
              <w:t xml:space="preserve">experiencing </w:t>
            </w:r>
            <w:r w:rsidR="003C4492">
              <w:rPr>
                <w:rFonts w:ascii="Franklin Gothic Book" w:hAnsi="Franklin Gothic Book" w:cs="Tahoma"/>
                <w:szCs w:val="22"/>
              </w:rPr>
              <w:t xml:space="preserve">housing instability or </w:t>
            </w:r>
            <w:r w:rsidR="00066C85" w:rsidRPr="00A12A04">
              <w:rPr>
                <w:rFonts w:ascii="Franklin Gothic Book" w:hAnsi="Franklin Gothic Book" w:cs="Tahoma"/>
                <w:szCs w:val="22"/>
              </w:rPr>
              <w:t>homelessness</w:t>
            </w:r>
            <w:r w:rsidR="00215E09" w:rsidRPr="00A12A04">
              <w:rPr>
                <w:rFonts w:ascii="Franklin Gothic Book" w:hAnsi="Franklin Gothic Book" w:cs="Tahoma"/>
                <w:szCs w:val="22"/>
              </w:rPr>
              <w:t xml:space="preserve"> in their efforts to locate, secure</w:t>
            </w:r>
            <w:r w:rsidR="000657D9">
              <w:rPr>
                <w:rFonts w:ascii="Franklin Gothic Book" w:hAnsi="Franklin Gothic Book" w:cs="Tahoma"/>
                <w:szCs w:val="22"/>
              </w:rPr>
              <w:t>,</w:t>
            </w:r>
            <w:r w:rsidR="00215E09" w:rsidRPr="00A12A04">
              <w:rPr>
                <w:rFonts w:ascii="Franklin Gothic Book" w:hAnsi="Franklin Gothic Book" w:cs="Tahoma"/>
                <w:szCs w:val="22"/>
              </w:rPr>
              <w:t xml:space="preserve"> and maintain permanent housing.</w:t>
            </w:r>
          </w:p>
          <w:p w14:paraId="791411A8" w14:textId="77777777" w:rsidR="00261962" w:rsidRPr="00A12A04" w:rsidRDefault="00261962" w:rsidP="00261962">
            <w:pPr>
              <w:keepLines/>
              <w:tabs>
                <w:tab w:val="left" w:pos="342"/>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14:paraId="11F653A5" w14:textId="1C459C57"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Existing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roposed </w:t>
            </w:r>
            <w:r w:rsidR="00066C85" w:rsidRPr="00A12A04">
              <w:rPr>
                <w:rFonts w:ascii="Franklin Gothic Book" w:hAnsi="Franklin Gothic Book" w:cs="Tahoma"/>
                <w:szCs w:val="22"/>
              </w:rPr>
              <w:t>community c</w:t>
            </w:r>
            <w:r w:rsidRPr="00A12A04">
              <w:rPr>
                <w:rFonts w:ascii="Franklin Gothic Book" w:hAnsi="Franklin Gothic Book" w:cs="Tahoma"/>
                <w:szCs w:val="22"/>
              </w:rPr>
              <w:t>ollaborations</w:t>
            </w:r>
            <w:r w:rsidR="00215E09" w:rsidRPr="00A12A04">
              <w:rPr>
                <w:rFonts w:ascii="Franklin Gothic Book" w:hAnsi="Franklin Gothic Book" w:cs="Tahoma"/>
                <w:szCs w:val="22"/>
              </w:rPr>
              <w:t xml:space="preserve"> with community-based </w:t>
            </w:r>
            <w:r w:rsidR="002F2499" w:rsidRPr="00A12A04">
              <w:rPr>
                <w:rFonts w:ascii="Franklin Gothic Book" w:hAnsi="Franklin Gothic Book" w:cs="Tahoma"/>
                <w:szCs w:val="22"/>
              </w:rPr>
              <w:t xml:space="preserve">housing and service </w:t>
            </w:r>
            <w:r w:rsidR="00215E09" w:rsidRPr="00A12A04">
              <w:rPr>
                <w:rFonts w:ascii="Franklin Gothic Book" w:hAnsi="Franklin Gothic Book" w:cs="Tahoma"/>
                <w:szCs w:val="22"/>
              </w:rPr>
              <w:t xml:space="preserve">partners </w:t>
            </w:r>
            <w:r w:rsidR="002F2499" w:rsidRPr="00A12A04">
              <w:rPr>
                <w:rFonts w:ascii="Franklin Gothic Book" w:hAnsi="Franklin Gothic Book" w:cs="Tahoma"/>
                <w:szCs w:val="22"/>
              </w:rPr>
              <w:t xml:space="preserve">to support </w:t>
            </w:r>
            <w:r w:rsidR="000657D9">
              <w:rPr>
                <w:rFonts w:ascii="Franklin Gothic Book" w:hAnsi="Franklin Gothic Book" w:cs="Tahoma"/>
                <w:szCs w:val="22"/>
              </w:rPr>
              <w:t>prevention, r</w:t>
            </w:r>
            <w:r w:rsidR="002F2499" w:rsidRPr="00A12A04">
              <w:rPr>
                <w:rFonts w:ascii="Franklin Gothic Book" w:hAnsi="Franklin Gothic Book" w:cs="Tahoma"/>
                <w:szCs w:val="22"/>
              </w:rPr>
              <w:t>apid housing placement</w:t>
            </w:r>
            <w:r w:rsidR="00BD374A">
              <w:rPr>
                <w:rFonts w:ascii="Franklin Gothic Book" w:hAnsi="Franklin Gothic Book" w:cs="Tahoma"/>
                <w:szCs w:val="22"/>
              </w:rPr>
              <w:t xml:space="preserve"> and stabilization</w:t>
            </w:r>
            <w:r w:rsidR="002F2499" w:rsidRPr="00A12A04">
              <w:rPr>
                <w:rFonts w:ascii="Franklin Gothic Book" w:hAnsi="Franklin Gothic Book" w:cs="Tahoma"/>
                <w:szCs w:val="22"/>
              </w:rPr>
              <w:t xml:space="preserve">, increase </w:t>
            </w:r>
            <w:r w:rsidR="001352FD">
              <w:rPr>
                <w:rFonts w:ascii="Franklin Gothic Book" w:hAnsi="Franklin Gothic Book" w:cs="Tahoma"/>
                <w:szCs w:val="22"/>
              </w:rPr>
              <w:t>household</w:t>
            </w:r>
            <w:r w:rsidR="002F2499" w:rsidRPr="00A12A04">
              <w:rPr>
                <w:rFonts w:ascii="Franklin Gothic Book" w:hAnsi="Franklin Gothic Book" w:cs="Tahoma"/>
                <w:szCs w:val="22"/>
              </w:rPr>
              <w:t xml:space="preserve"> choice, and facilitate access to housing and </w:t>
            </w:r>
            <w:r w:rsidR="00215E09" w:rsidRPr="00A12A04">
              <w:rPr>
                <w:rFonts w:ascii="Franklin Gothic Book" w:hAnsi="Franklin Gothic Book" w:cs="Tahoma"/>
                <w:szCs w:val="22"/>
              </w:rPr>
              <w:t xml:space="preserve">non-housing related </w:t>
            </w:r>
            <w:r w:rsidR="002F2499" w:rsidRPr="00A12A04">
              <w:rPr>
                <w:rFonts w:ascii="Franklin Gothic Book" w:hAnsi="Franklin Gothic Book" w:cs="Tahoma"/>
                <w:szCs w:val="22"/>
              </w:rPr>
              <w:t>community-based assistance,</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such as</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employment training and retention</w:t>
            </w:r>
            <w:r w:rsidR="00215E09" w:rsidRPr="00A12A04">
              <w:rPr>
                <w:rFonts w:ascii="Franklin Gothic Book" w:hAnsi="Franklin Gothic Book" w:cs="Tahoma"/>
                <w:szCs w:val="22"/>
              </w:rPr>
              <w:t xml:space="preserve">, legal assistance, </w:t>
            </w:r>
            <w:r w:rsidR="002F2499" w:rsidRPr="00A12A04">
              <w:rPr>
                <w:rFonts w:ascii="Franklin Gothic Book" w:hAnsi="Franklin Gothic Book" w:cs="Tahoma"/>
                <w:szCs w:val="22"/>
              </w:rPr>
              <w:t xml:space="preserve">cash and non-cash benefits, </w:t>
            </w:r>
            <w:r w:rsidR="001352FD">
              <w:rPr>
                <w:rFonts w:ascii="Franklin Gothic Book" w:hAnsi="Franklin Gothic Book" w:cs="Tahoma"/>
                <w:szCs w:val="22"/>
              </w:rPr>
              <w:t xml:space="preserve">and </w:t>
            </w:r>
            <w:r w:rsidR="002F2499" w:rsidRPr="00A12A04">
              <w:rPr>
                <w:rFonts w:ascii="Franklin Gothic Book" w:hAnsi="Franklin Gothic Book" w:cs="Tahoma"/>
                <w:szCs w:val="22"/>
              </w:rPr>
              <w:t>physical and behavioral health</w:t>
            </w:r>
            <w:r w:rsidR="001352FD">
              <w:rPr>
                <w:rFonts w:ascii="Franklin Gothic Book" w:hAnsi="Franklin Gothic Book" w:cs="Tahoma"/>
                <w:szCs w:val="22"/>
              </w:rPr>
              <w:t xml:space="preserve"> care.</w:t>
            </w:r>
          </w:p>
          <w:p w14:paraId="31F38CED"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67722B79" w14:textId="77777777" w:rsidR="006B3058" w:rsidRPr="00A12A04" w:rsidRDefault="002F249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Use of effective ongoing program management</w:t>
            </w:r>
            <w:r w:rsidR="001352FD">
              <w:rPr>
                <w:rFonts w:ascii="Franklin Gothic Book" w:hAnsi="Franklin Gothic Book" w:cs="Tahoma"/>
                <w:szCs w:val="22"/>
              </w:rPr>
              <w:t xml:space="preserve"> and</w:t>
            </w:r>
            <w:r w:rsidRPr="00A12A04">
              <w:rPr>
                <w:rFonts w:ascii="Franklin Gothic Book" w:hAnsi="Franklin Gothic Book" w:cs="Tahoma"/>
                <w:szCs w:val="22"/>
              </w:rPr>
              <w:t xml:space="preserve"> performance and quality improvement practices, including effective management of staff productivity and performance, use of client</w:t>
            </w:r>
            <w:r w:rsidR="006B3058" w:rsidRPr="00A12A04">
              <w:rPr>
                <w:rFonts w:ascii="Franklin Gothic Book" w:hAnsi="Franklin Gothic Book" w:cs="Tahoma"/>
                <w:szCs w:val="22"/>
              </w:rPr>
              <w:t xml:space="preserve"> </w:t>
            </w:r>
            <w:r w:rsidRPr="00A12A04">
              <w:rPr>
                <w:rFonts w:ascii="Franklin Gothic Book" w:hAnsi="Franklin Gothic Book" w:cs="Tahoma"/>
                <w:szCs w:val="22"/>
              </w:rPr>
              <w:t>input, and ongoing evaluation of program performance.</w:t>
            </w:r>
            <w:r w:rsidR="006B3058" w:rsidRPr="00A12A04">
              <w:rPr>
                <w:rFonts w:ascii="Franklin Gothic Book" w:hAnsi="Franklin Gothic Book" w:cs="Tahoma"/>
                <w:szCs w:val="22"/>
              </w:rPr>
              <w:t xml:space="preserve"> </w:t>
            </w:r>
          </w:p>
          <w:p w14:paraId="21FAB6D2" w14:textId="77777777"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14:paraId="2A44656A" w14:textId="77777777" w:rsidR="00483D92" w:rsidRPr="00A12A04" w:rsidRDefault="00483D92" w:rsidP="002F2499">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14:paraId="40A2CD6B" w14:textId="77777777" w:rsidR="00F93F6A" w:rsidRPr="00A12A04" w:rsidRDefault="00F93F6A" w:rsidP="00F93F6A">
      <w:pPr>
        <w:rPr>
          <w:rFonts w:ascii="Franklin Gothic Book" w:hAnsi="Franklin Gothic Book"/>
        </w:rPr>
      </w:pPr>
    </w:p>
    <w:p w14:paraId="2418D2E0" w14:textId="77777777" w:rsidR="00382013" w:rsidRPr="00A12A04" w:rsidRDefault="00382013">
      <w:pPr>
        <w:rPr>
          <w:rFonts w:ascii="Franklin Gothic Book" w:hAnsi="Franklin Gothic Book" w:cs="Arial"/>
          <w:szCs w:val="22"/>
        </w:rPr>
      </w:pPr>
      <w:r w:rsidRPr="00A12A04">
        <w:rPr>
          <w:rFonts w:ascii="Franklin Gothic Book" w:hAnsi="Franklin Gothic Book" w:cs="Arial"/>
          <w:szCs w:val="22"/>
        </w:rPr>
        <w:br w:type="page"/>
      </w:r>
    </w:p>
    <w:p w14:paraId="675E9FEF" w14:textId="77777777" w:rsidR="00325C55" w:rsidRPr="00A12A04" w:rsidRDefault="00E940DE"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lastRenderedPageBreak/>
        <w:t>4</w:t>
      </w:r>
      <w:r w:rsidR="00325C55" w:rsidRPr="00A12A04">
        <w:rPr>
          <w:rFonts w:ascii="Franklin Gothic Book" w:hAnsi="Franklin Gothic Book" w:cs="Arial"/>
          <w:b/>
          <w:sz w:val="32"/>
          <w:szCs w:val="32"/>
        </w:rPr>
        <w:t xml:space="preserve">. </w:t>
      </w:r>
      <w:r w:rsidR="00A771CC" w:rsidRPr="00A12A04">
        <w:rPr>
          <w:rFonts w:ascii="Franklin Gothic Book" w:hAnsi="Franklin Gothic Book" w:cs="Arial"/>
          <w:b/>
          <w:sz w:val="32"/>
          <w:szCs w:val="32"/>
        </w:rPr>
        <w:t>Applicant Experience</w:t>
      </w:r>
    </w:p>
    <w:p w14:paraId="342A7562" w14:textId="77777777" w:rsidR="00317774" w:rsidRPr="00A12A04" w:rsidRDefault="00317774">
      <w:pPr>
        <w:rPr>
          <w:rFonts w:ascii="Franklin Gothic Book" w:hAnsi="Franklin Gothic Book"/>
        </w:rPr>
      </w:pPr>
    </w:p>
    <w:p w14:paraId="5BE5F71C" w14:textId="77777777" w:rsidR="00317774" w:rsidRPr="00A12A04" w:rsidRDefault="00317774" w:rsidP="00317774">
      <w:pPr>
        <w:pStyle w:val="ListParagraph"/>
        <w:numPr>
          <w:ilvl w:val="1"/>
          <w:numId w:val="28"/>
        </w:numPr>
        <w:tabs>
          <w:tab w:val="left" w:pos="0"/>
        </w:tabs>
        <w:suppressAutoHyphens/>
        <w:overflowPunct w:val="0"/>
        <w:autoSpaceDE w:val="0"/>
        <w:autoSpaceDN w:val="0"/>
        <w:adjustRightInd w:val="0"/>
        <w:spacing w:line="300" w:lineRule="auto"/>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housing</w:t>
      </w:r>
      <w:r w:rsidRPr="00A12A04">
        <w:rPr>
          <w:rFonts w:ascii="Franklin Gothic Book" w:hAnsi="Franklin Gothic Book" w:cs="Arial"/>
          <w:b/>
        </w:rPr>
        <w:t xml:space="preserve"> </w:t>
      </w:r>
      <w:r w:rsidR="00BD374A">
        <w:rPr>
          <w:rFonts w:ascii="Franklin Gothic Book" w:hAnsi="Franklin Gothic Book" w:cs="Arial"/>
          <w:b/>
        </w:rPr>
        <w:t xml:space="preserve">or housing assistance </w:t>
      </w:r>
      <w:r w:rsidRPr="00A12A04">
        <w:rPr>
          <w:rFonts w:ascii="Franklin Gothic Book" w:hAnsi="Franklin Gothic Book" w:cs="Arial"/>
          <w:b/>
        </w:rPr>
        <w:t xml:space="preserve">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14:paraId="2045C417"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2F8074CF"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6E0DE37E" w14:textId="77777777"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25DD3EC1" w14:textId="77777777" w:rsidR="00317774" w:rsidRPr="00A12A04" w:rsidRDefault="00317774" w:rsidP="00317774">
      <w:pPr>
        <w:pStyle w:val="ListParagraph"/>
        <w:suppressAutoHyphens/>
        <w:spacing w:before="120"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33BD2DD5" w14:textId="77777777" w:rsidR="00317774" w:rsidRPr="00A12A04" w:rsidRDefault="00317774" w:rsidP="00317774">
      <w:pPr>
        <w:pStyle w:val="ListParagraph"/>
        <w:suppressAutoHyphens/>
        <w:spacing w:before="120" w:after="120"/>
        <w:ind w:left="1800"/>
        <w:jc w:val="both"/>
        <w:rPr>
          <w:rFonts w:ascii="Franklin Gothic Book" w:hAnsi="Franklin Gothic Book" w:cs="Arial"/>
        </w:rPr>
      </w:pPr>
    </w:p>
    <w:p w14:paraId="7B94154C" w14:textId="77777777" w:rsidR="00317774" w:rsidRPr="00A12A04" w:rsidRDefault="00317774" w:rsidP="00317774">
      <w:pPr>
        <w:pStyle w:val="ListParagraph"/>
        <w:numPr>
          <w:ilvl w:val="0"/>
          <w:numId w:val="29"/>
        </w:numPr>
        <w:tabs>
          <w:tab w:val="left" w:pos="1080"/>
        </w:tabs>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supportive</w:t>
      </w:r>
      <w:r w:rsidRPr="00A12A04">
        <w:rPr>
          <w:rFonts w:ascii="Franklin Gothic Book" w:hAnsi="Franklin Gothic Book" w:cs="Arial"/>
          <w:b/>
        </w:rPr>
        <w:t xml:space="preserve"> </w:t>
      </w:r>
      <w:r w:rsidRPr="00A12A04">
        <w:rPr>
          <w:rFonts w:ascii="Franklin Gothic Book" w:hAnsi="Franklin Gothic Book" w:cs="Arial"/>
          <w:b/>
          <w:u w:val="single"/>
        </w:rPr>
        <w:t>services</w:t>
      </w:r>
      <w:r w:rsidRPr="00A12A04">
        <w:rPr>
          <w:rFonts w:ascii="Franklin Gothic Book" w:hAnsi="Franklin Gothic Book" w:cs="Arial"/>
          <w:b/>
        </w:rPr>
        <w:t xml:space="preserve"> 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14:paraId="7B020B67" w14:textId="77777777" w:rsidR="00317774" w:rsidRPr="00A12A04" w:rsidRDefault="00317774" w:rsidP="00317774">
      <w:pPr>
        <w:pStyle w:val="ListParagraph"/>
        <w:tabs>
          <w:tab w:val="left" w:pos="1080"/>
        </w:tabs>
        <w:suppressAutoHyphens/>
        <w:ind w:left="1080"/>
        <w:jc w:val="both"/>
        <w:rPr>
          <w:rFonts w:ascii="Franklin Gothic Book" w:hAnsi="Franklin Gothic Book" w:cs="Arial"/>
        </w:rPr>
      </w:pPr>
    </w:p>
    <w:p w14:paraId="187C65EE"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775F2A82"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18EEAF45" w14:textId="77777777"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17C6AF3A" w14:textId="77777777"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3C3D10A6" w14:textId="77777777"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p>
    <w:p w14:paraId="0DB47C36" w14:textId="6FC1F297" w:rsidR="00317774" w:rsidRPr="00A12A04" w:rsidRDefault="00317774" w:rsidP="00317774">
      <w:pPr>
        <w:pStyle w:val="ListParagraph"/>
        <w:numPr>
          <w:ilvl w:val="0"/>
          <w:numId w:val="29"/>
        </w:numPr>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does the </w:t>
      </w:r>
      <w:r w:rsidRPr="00184110">
        <w:rPr>
          <w:rFonts w:ascii="Franklin Gothic Book" w:hAnsi="Franklin Gothic Book" w:cs="Arial"/>
          <w:b/>
          <w:u w:val="single"/>
        </w:rPr>
        <w:t>Applicant</w:t>
      </w:r>
      <w:r w:rsidRPr="00A12A04">
        <w:rPr>
          <w:rFonts w:ascii="Franklin Gothic Book" w:hAnsi="Franklin Gothic Book" w:cs="Arial"/>
          <w:b/>
        </w:rPr>
        <w:t xml:space="preserve"> have experience operating a </w:t>
      </w:r>
      <w:r w:rsidR="00A771CC" w:rsidRPr="00184110">
        <w:rPr>
          <w:rFonts w:ascii="Franklin Gothic Book" w:hAnsi="Franklin Gothic Book" w:cs="Arial"/>
          <w:b/>
          <w:u w:val="single"/>
        </w:rPr>
        <w:t>substantially s</w:t>
      </w:r>
      <w:r w:rsidRPr="00184110">
        <w:rPr>
          <w:rFonts w:ascii="Franklin Gothic Book" w:hAnsi="Franklin Gothic Book" w:cs="Arial"/>
          <w:b/>
          <w:u w:val="single"/>
        </w:rPr>
        <w:t>imilar</w:t>
      </w:r>
      <w:r w:rsidR="003C4492">
        <w:rPr>
          <w:rFonts w:ascii="Franklin Gothic Book" w:hAnsi="Franklin Gothic Book" w:cs="Arial"/>
          <w:b/>
          <w:u w:val="single"/>
        </w:rPr>
        <w:t xml:space="preserve"> HP and/or RRH</w:t>
      </w:r>
      <w:r w:rsidR="00B05861" w:rsidRPr="00184110">
        <w:rPr>
          <w:rFonts w:ascii="Franklin Gothic Book" w:hAnsi="Franklin Gothic Book" w:cs="Arial"/>
          <w:b/>
          <w:u w:val="single"/>
        </w:rPr>
        <w:t xml:space="preserve"> </w:t>
      </w:r>
      <w:r w:rsidR="00A771CC" w:rsidRPr="00184110">
        <w:rPr>
          <w:rFonts w:ascii="Franklin Gothic Book" w:hAnsi="Franklin Gothic Book" w:cs="Arial"/>
          <w:b/>
          <w:u w:val="single"/>
        </w:rPr>
        <w:t>p</w:t>
      </w:r>
      <w:r w:rsidRPr="00184110">
        <w:rPr>
          <w:rFonts w:ascii="Franklin Gothic Book" w:hAnsi="Franklin Gothic Book" w:cs="Arial"/>
          <w:b/>
          <w:u w:val="single"/>
        </w:rPr>
        <w:t>roject(s)</w:t>
      </w:r>
      <w:r w:rsidRPr="00A12A04">
        <w:rPr>
          <w:rFonts w:ascii="Franklin Gothic Book" w:hAnsi="Franklin Gothic Book" w:cs="Arial"/>
          <w:b/>
        </w:rPr>
        <w:t>?</w:t>
      </w:r>
      <w:r w:rsidRPr="00A12A04">
        <w:rPr>
          <w:rFonts w:ascii="Franklin Gothic Book" w:hAnsi="Franklin Gothic Book" w:cs="Arial"/>
          <w:b/>
          <w:u w:val="single"/>
        </w:rPr>
        <w:t xml:space="preserve">   </w:t>
      </w:r>
    </w:p>
    <w:p w14:paraId="600DD72B" w14:textId="77777777" w:rsidR="00317774" w:rsidRPr="00A12A04" w:rsidRDefault="00317774" w:rsidP="00317774">
      <w:pPr>
        <w:pStyle w:val="ListParagraph"/>
        <w:suppressAutoHyphens/>
        <w:ind w:left="1080" w:hanging="360"/>
        <w:jc w:val="both"/>
        <w:rPr>
          <w:rFonts w:ascii="Franklin Gothic Book" w:hAnsi="Franklin Gothic Book" w:cs="Arial"/>
        </w:rPr>
      </w:pPr>
    </w:p>
    <w:p w14:paraId="0E046544"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14:paraId="59AD909B"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14:paraId="72917F45"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14:paraId="52CC68A9" w14:textId="77777777"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14:paraId="06D7F922" w14:textId="77777777" w:rsidR="00B05861" w:rsidRPr="00A12A04" w:rsidRDefault="00B05861" w:rsidP="00B05861">
      <w:pPr>
        <w:pStyle w:val="ListParagraph"/>
        <w:tabs>
          <w:tab w:val="left" w:pos="1080"/>
        </w:tabs>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0D0687">
        <w:rPr>
          <w:rFonts w:ascii="Franklin Gothic Book" w:hAnsi="Franklin Gothic Book" w:cs="Arial"/>
          <w:spacing w:val="-3"/>
        </w:rPr>
      </w:r>
      <w:r w:rsidR="000D0687">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No experience</w:t>
      </w:r>
    </w:p>
    <w:p w14:paraId="267D49BF" w14:textId="77777777" w:rsidR="00B05861" w:rsidRPr="00A12A04" w:rsidRDefault="00B05861" w:rsidP="00317774">
      <w:pPr>
        <w:pStyle w:val="ListParagraph"/>
        <w:suppressAutoHyphens/>
        <w:ind w:left="1080"/>
        <w:jc w:val="both"/>
        <w:rPr>
          <w:rFonts w:ascii="Franklin Gothic Book" w:hAnsi="Franklin Gothic Book" w:cs="Arial"/>
        </w:rPr>
      </w:pPr>
    </w:p>
    <w:p w14:paraId="6DA01311" w14:textId="5A56948D" w:rsidR="00FC3475" w:rsidRPr="00FC3475" w:rsidRDefault="00FC3475" w:rsidP="00FC3475">
      <w:pPr>
        <w:suppressAutoHyphens/>
        <w:jc w:val="both"/>
        <w:rPr>
          <w:rFonts w:ascii="Franklin Gothic Book" w:hAnsi="Franklin Gothic Book" w:cs="Arial"/>
        </w:rPr>
      </w:pPr>
    </w:p>
    <w:p w14:paraId="4BF03051" w14:textId="1911CF7F" w:rsidR="00317774" w:rsidRPr="00A12A04" w:rsidRDefault="00317774" w:rsidP="00F24493">
      <w:pPr>
        <w:tabs>
          <w:tab w:val="left" w:pos="1080"/>
        </w:tabs>
        <w:overflowPunct w:val="0"/>
        <w:autoSpaceDE w:val="0"/>
        <w:autoSpaceDN w:val="0"/>
        <w:adjustRightInd w:val="0"/>
        <w:jc w:val="both"/>
        <w:textAlignment w:val="baseline"/>
        <w:rPr>
          <w:rFonts w:ascii="Franklin Gothic Book" w:hAnsi="Franklin Gothic Book" w:cs="Arial"/>
          <w:b/>
        </w:rPr>
      </w:pPr>
      <w:r w:rsidRPr="00A12A04">
        <w:rPr>
          <w:rFonts w:ascii="Franklin Gothic Book" w:hAnsi="Franklin Gothic Book" w:cs="Arial"/>
          <w:b/>
        </w:rPr>
        <w:t xml:space="preserve">Experience and Capacity Description: </w:t>
      </w:r>
      <w:r w:rsidRPr="00A12A04">
        <w:rPr>
          <w:rFonts w:ascii="Franklin Gothic Book" w:hAnsi="Franklin Gothic Book" w:cs="Arial"/>
        </w:rPr>
        <w:t xml:space="preserve">Provide a brief (no more than 1 page) description of </w:t>
      </w:r>
      <w:r w:rsidR="00F24493">
        <w:rPr>
          <w:rFonts w:ascii="Franklin Gothic Book" w:hAnsi="Franklin Gothic Book" w:cs="Arial"/>
        </w:rPr>
        <w:t>y</w:t>
      </w:r>
      <w:r w:rsidRPr="00A12A04">
        <w:rPr>
          <w:rFonts w:ascii="Franklin Gothic Book" w:hAnsi="Franklin Gothic Book" w:cs="Arial"/>
        </w:rPr>
        <w:t xml:space="preserve">our organization’s experience operating </w:t>
      </w:r>
      <w:r w:rsidR="003C4492">
        <w:rPr>
          <w:rFonts w:ascii="Franklin Gothic Book" w:hAnsi="Franklin Gothic Book" w:cs="Arial"/>
        </w:rPr>
        <w:t xml:space="preserve">HP and/or </w:t>
      </w:r>
      <w:r w:rsidR="00184110">
        <w:rPr>
          <w:rFonts w:ascii="Franklin Gothic Book" w:hAnsi="Franklin Gothic Book" w:cs="Arial"/>
        </w:rPr>
        <w:t>RRH</w:t>
      </w:r>
      <w:r w:rsidRPr="00A12A04">
        <w:rPr>
          <w:rFonts w:ascii="Franklin Gothic Book" w:hAnsi="Franklin Gothic Book" w:cs="Arial"/>
        </w:rPr>
        <w:t xml:space="preserve"> or similar project(s)</w:t>
      </w:r>
      <w:r w:rsidR="00A771CC" w:rsidRPr="00A12A04">
        <w:rPr>
          <w:rFonts w:ascii="Franklin Gothic Book" w:hAnsi="Franklin Gothic Book" w:cs="Arial"/>
        </w:rPr>
        <w:t xml:space="preserve"> and capacity to operate the </w:t>
      </w:r>
      <w:r w:rsidR="00184110">
        <w:rPr>
          <w:rFonts w:ascii="Franklin Gothic Book" w:hAnsi="Franklin Gothic Book" w:cs="Arial"/>
        </w:rPr>
        <w:t>p</w:t>
      </w:r>
      <w:r w:rsidR="00A771CC" w:rsidRPr="00A12A04">
        <w:rPr>
          <w:rFonts w:ascii="Franklin Gothic Book" w:hAnsi="Franklin Gothic Book" w:cs="Arial"/>
        </w:rPr>
        <w:t xml:space="preserve">rogram </w:t>
      </w:r>
      <w:r w:rsidR="000D0A8D" w:rsidRPr="00A12A04">
        <w:rPr>
          <w:rFonts w:ascii="Franklin Gothic Book" w:hAnsi="Franklin Gothic Book" w:cs="Arial"/>
        </w:rPr>
        <w:t xml:space="preserve">as </w:t>
      </w:r>
      <w:r w:rsidR="00A771CC" w:rsidRPr="00A12A04">
        <w:rPr>
          <w:rFonts w:ascii="Franklin Gothic Book" w:hAnsi="Franklin Gothic Book" w:cs="Arial"/>
        </w:rPr>
        <w:t>described in the RFP</w:t>
      </w:r>
      <w:r w:rsidRPr="00A12A04">
        <w:rPr>
          <w:rFonts w:ascii="Franklin Gothic Book" w:hAnsi="Franklin Gothic Book" w:cs="Arial"/>
        </w:rPr>
        <w:t xml:space="preserve">.  </w:t>
      </w:r>
    </w:p>
    <w:p w14:paraId="587A67DE" w14:textId="75C36E39" w:rsidR="00317774" w:rsidRDefault="00317774" w:rsidP="00F24493">
      <w:pPr>
        <w:overflowPunct w:val="0"/>
        <w:autoSpaceDE w:val="0"/>
        <w:autoSpaceDN w:val="0"/>
        <w:adjustRightInd w:val="0"/>
        <w:jc w:val="both"/>
        <w:textAlignment w:val="baseline"/>
        <w:rPr>
          <w:rFonts w:ascii="Franklin Gothic Book" w:hAnsi="Franklin Gothic Book" w:cs="Arial"/>
          <w:b/>
        </w:rPr>
      </w:pPr>
    </w:p>
    <w:p w14:paraId="068DC324" w14:textId="70DF0DBD" w:rsidR="00F24493" w:rsidRDefault="00F24493">
      <w:pPr>
        <w:rPr>
          <w:rFonts w:ascii="Franklin Gothic Book" w:eastAsia="Calibri" w:hAnsi="Franklin Gothic Book" w:cs="Arial"/>
          <w:b/>
          <w:szCs w:val="22"/>
        </w:rPr>
      </w:pPr>
      <w:r>
        <w:rPr>
          <w:rFonts w:ascii="Franklin Gothic Book" w:eastAsia="Calibri" w:hAnsi="Franklin Gothic Book" w:cs="Arial"/>
          <w:b/>
          <w:szCs w:val="22"/>
        </w:rPr>
        <w:br w:type="page"/>
      </w:r>
    </w:p>
    <w:p w14:paraId="381EF037" w14:textId="77777777" w:rsidR="00A82AC6" w:rsidRPr="00A12A04" w:rsidRDefault="00A82AC6">
      <w:pPr>
        <w:rPr>
          <w:rFonts w:ascii="Franklin Gothic Book" w:eastAsia="Calibri" w:hAnsi="Franklin Gothic Book" w:cs="Arial"/>
          <w:b/>
          <w:szCs w:val="22"/>
        </w:rPr>
      </w:pPr>
    </w:p>
    <w:p w14:paraId="0783EF68" w14:textId="77777777" w:rsidR="00A771CC" w:rsidRPr="00A12A04" w:rsidRDefault="00A771CC"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t>5. Project Description</w:t>
      </w:r>
    </w:p>
    <w:p w14:paraId="6B842C84" w14:textId="7D0BF795" w:rsidR="00A771CC" w:rsidRPr="00A12A04" w:rsidRDefault="00A771CC" w:rsidP="00A771CC">
      <w:pPr>
        <w:pStyle w:val="p11"/>
        <w:pBdr>
          <w:top w:val="single" w:sz="24" w:space="1" w:color="auto"/>
          <w:bottom w:val="single" w:sz="24" w:space="1" w:color="auto"/>
        </w:pBdr>
        <w:shd w:val="pct12" w:color="auto" w:fill="auto"/>
        <w:tabs>
          <w:tab w:val="left" w:pos="720"/>
        </w:tabs>
        <w:spacing w:line="240" w:lineRule="auto"/>
        <w:ind w:left="360"/>
        <w:jc w:val="center"/>
        <w:outlineLvl w:val="0"/>
        <w:rPr>
          <w:rFonts w:ascii="Franklin Gothic Book" w:hAnsi="Franklin Gothic Book" w:cs="Arial"/>
          <w:sz w:val="20"/>
          <w:szCs w:val="22"/>
        </w:rPr>
      </w:pPr>
      <w:r w:rsidRPr="00A12A04">
        <w:rPr>
          <w:rFonts w:ascii="Franklin Gothic Book" w:hAnsi="Franklin Gothic Book"/>
          <w:i/>
          <w:sz w:val="20"/>
          <w:szCs w:val="22"/>
        </w:rPr>
        <w:t xml:space="preserve">Response to questions in </w:t>
      </w:r>
      <w:r w:rsidR="00F24493">
        <w:rPr>
          <w:rFonts w:ascii="Franklin Gothic Book" w:hAnsi="Franklin Gothic Book"/>
          <w:i/>
          <w:sz w:val="20"/>
          <w:szCs w:val="22"/>
        </w:rPr>
        <w:t>this</w:t>
      </w:r>
      <w:r w:rsidRPr="00A12A04">
        <w:rPr>
          <w:rFonts w:ascii="Franklin Gothic Book" w:hAnsi="Franklin Gothic Book"/>
          <w:i/>
          <w:sz w:val="20"/>
          <w:szCs w:val="22"/>
        </w:rPr>
        <w:t xml:space="preserve"> section should not exceed </w:t>
      </w:r>
      <w:r w:rsidR="00FC3475">
        <w:rPr>
          <w:rFonts w:ascii="Franklin Gothic Book" w:hAnsi="Franklin Gothic Book"/>
          <w:i/>
          <w:sz w:val="20"/>
          <w:szCs w:val="22"/>
        </w:rPr>
        <w:t>6</w:t>
      </w:r>
      <w:r w:rsidRPr="00A12A04">
        <w:rPr>
          <w:rFonts w:ascii="Franklin Gothic Book" w:hAnsi="Franklin Gothic Book"/>
          <w:i/>
          <w:sz w:val="20"/>
          <w:szCs w:val="22"/>
        </w:rPr>
        <w:t xml:space="preserve"> pages</w:t>
      </w:r>
      <w:r w:rsidR="00241BB6">
        <w:rPr>
          <w:rFonts w:ascii="Franklin Gothic Book" w:hAnsi="Franklin Gothic Book"/>
          <w:i/>
          <w:sz w:val="20"/>
          <w:szCs w:val="22"/>
        </w:rPr>
        <w:t>. Do not change the font or margins.</w:t>
      </w:r>
    </w:p>
    <w:p w14:paraId="48ACA596" w14:textId="77777777" w:rsidR="00A771CC" w:rsidRPr="00A12A04" w:rsidRDefault="00A771CC" w:rsidP="00A771CC">
      <w:pPr>
        <w:overflowPunct w:val="0"/>
        <w:autoSpaceDE w:val="0"/>
        <w:autoSpaceDN w:val="0"/>
        <w:adjustRightInd w:val="0"/>
        <w:jc w:val="both"/>
        <w:textAlignment w:val="baseline"/>
        <w:rPr>
          <w:rFonts w:ascii="Franklin Gothic Book" w:hAnsi="Franklin Gothic Book" w:cs="Arial"/>
        </w:rPr>
      </w:pPr>
    </w:p>
    <w:p w14:paraId="44419D02" w14:textId="7C0ACE66" w:rsidR="00E940DE" w:rsidRPr="00A12A04" w:rsidRDefault="00356795" w:rsidP="00E940DE">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Describe your proposed</w:t>
      </w:r>
      <w:r w:rsidR="004F11C0" w:rsidRPr="00A12A04">
        <w:rPr>
          <w:rFonts w:ascii="Franklin Gothic Book" w:hAnsi="Franklin Gothic Book" w:cs="Arial"/>
        </w:rPr>
        <w:t xml:space="preserve"> </w:t>
      </w:r>
      <w:r w:rsidRPr="00A12A04">
        <w:rPr>
          <w:rFonts w:ascii="Franklin Gothic Book" w:hAnsi="Franklin Gothic Book" w:cs="Arial"/>
        </w:rPr>
        <w:t>approach to initial engagement</w:t>
      </w:r>
      <w:r w:rsidR="004F11C0" w:rsidRPr="00A12A04">
        <w:rPr>
          <w:rFonts w:ascii="Franklin Gothic Book" w:hAnsi="Franklin Gothic Book" w:cs="Arial"/>
        </w:rPr>
        <w:t xml:space="preserve"> with </w:t>
      </w:r>
      <w:r w:rsidR="003171EE">
        <w:rPr>
          <w:rFonts w:ascii="Franklin Gothic Book" w:hAnsi="Franklin Gothic Book" w:cs="Arial"/>
        </w:rPr>
        <w:t>households</w:t>
      </w:r>
      <w:r w:rsidR="004F11C0" w:rsidRPr="00A12A04">
        <w:rPr>
          <w:rFonts w:ascii="Franklin Gothic Book" w:hAnsi="Franklin Gothic Book" w:cs="Arial"/>
        </w:rPr>
        <w:t xml:space="preserve"> referred to the program</w:t>
      </w:r>
      <w:r w:rsidRPr="00A12A04">
        <w:rPr>
          <w:rFonts w:ascii="Franklin Gothic Book" w:hAnsi="Franklin Gothic Book" w:cs="Arial"/>
        </w:rPr>
        <w:t xml:space="preserve">, </w:t>
      </w:r>
      <w:r w:rsidR="003B5537">
        <w:rPr>
          <w:rFonts w:ascii="Franklin Gothic Book" w:hAnsi="Franklin Gothic Book" w:cs="Arial"/>
        </w:rPr>
        <w:t xml:space="preserve">including </w:t>
      </w:r>
      <w:r w:rsidR="004F11C0" w:rsidRPr="00A12A04">
        <w:rPr>
          <w:rFonts w:ascii="Franklin Gothic Book" w:hAnsi="Franklin Gothic Book" w:cs="Arial"/>
        </w:rPr>
        <w:t xml:space="preserve">program </w:t>
      </w:r>
      <w:r w:rsidR="00B05861" w:rsidRPr="00A12A04">
        <w:rPr>
          <w:rFonts w:ascii="Franklin Gothic Book" w:hAnsi="Franklin Gothic Book" w:cs="Arial"/>
        </w:rPr>
        <w:t>intake</w:t>
      </w:r>
      <w:r w:rsidR="00184110">
        <w:rPr>
          <w:rFonts w:ascii="Franklin Gothic Book" w:hAnsi="Franklin Gothic Book" w:cs="Arial"/>
        </w:rPr>
        <w:t>,</w:t>
      </w:r>
      <w:r w:rsidR="00F4322E" w:rsidRPr="00A12A04">
        <w:rPr>
          <w:rFonts w:ascii="Franklin Gothic Book" w:hAnsi="Franklin Gothic Book" w:cs="Arial"/>
        </w:rPr>
        <w:t xml:space="preserve"> </w:t>
      </w:r>
      <w:r w:rsidRPr="00A12A04">
        <w:rPr>
          <w:rFonts w:ascii="Franklin Gothic Book" w:hAnsi="Franklin Gothic Book" w:cs="Arial"/>
        </w:rPr>
        <w:t>assessment</w:t>
      </w:r>
      <w:r w:rsidR="00F4322E" w:rsidRPr="00A12A04">
        <w:rPr>
          <w:rFonts w:ascii="Franklin Gothic Book" w:hAnsi="Franklin Gothic Book" w:cs="Arial"/>
        </w:rPr>
        <w:t xml:space="preserve">, </w:t>
      </w:r>
      <w:r w:rsidRPr="00A12A04">
        <w:rPr>
          <w:rFonts w:ascii="Franklin Gothic Book" w:hAnsi="Franklin Gothic Book" w:cs="Arial"/>
        </w:rPr>
        <w:t>and establishment of an Individualized Housing Stabilization Plan (IHSP)</w:t>
      </w:r>
      <w:r w:rsidR="00734389">
        <w:rPr>
          <w:rFonts w:ascii="Franklin Gothic Book" w:hAnsi="Franklin Gothic Book" w:cs="Arial"/>
        </w:rPr>
        <w:t>.</w:t>
      </w:r>
    </w:p>
    <w:p w14:paraId="24312394" w14:textId="77777777" w:rsidR="00E940DE" w:rsidRPr="00A12A04" w:rsidRDefault="00E940DE" w:rsidP="00E940DE">
      <w:pPr>
        <w:pStyle w:val="ListParagraph"/>
        <w:overflowPunct w:val="0"/>
        <w:autoSpaceDE w:val="0"/>
        <w:autoSpaceDN w:val="0"/>
        <w:adjustRightInd w:val="0"/>
        <w:ind w:left="1080" w:firstLine="0"/>
        <w:jc w:val="both"/>
        <w:textAlignment w:val="baseline"/>
        <w:rPr>
          <w:rFonts w:ascii="Franklin Gothic Book" w:hAnsi="Franklin Gothic Book" w:cs="Arial"/>
        </w:rPr>
      </w:pPr>
    </w:p>
    <w:p w14:paraId="0C2EB40B" w14:textId="459D2746" w:rsidR="00EB77C6" w:rsidRPr="00A12A04" w:rsidRDefault="001E4C5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w:t>
      </w:r>
      <w:r w:rsidR="00F256C4">
        <w:rPr>
          <w:rFonts w:ascii="Franklin Gothic Book" w:hAnsi="Franklin Gothic Book" w:cs="Arial"/>
        </w:rPr>
        <w:t>helping</w:t>
      </w:r>
      <w:r w:rsidRPr="00A12A04">
        <w:rPr>
          <w:rFonts w:ascii="Franklin Gothic Book" w:hAnsi="Franklin Gothic Book" w:cs="Arial"/>
        </w:rPr>
        <w:t xml:space="preserve"> </w:t>
      </w:r>
      <w:r w:rsidR="003171EE">
        <w:rPr>
          <w:rFonts w:ascii="Franklin Gothic Book" w:hAnsi="Franklin Gothic Book" w:cs="Arial"/>
        </w:rPr>
        <w:t>households</w:t>
      </w:r>
      <w:r w:rsidR="00A35FF2">
        <w:rPr>
          <w:rFonts w:ascii="Franklin Gothic Book" w:hAnsi="Franklin Gothic Book" w:cs="Arial"/>
        </w:rPr>
        <w:t xml:space="preserve"> maintain or</w:t>
      </w:r>
      <w:r w:rsidR="00F256C4">
        <w:rPr>
          <w:rFonts w:ascii="Franklin Gothic Book" w:hAnsi="Franklin Gothic Book" w:cs="Arial"/>
        </w:rPr>
        <w:t xml:space="preserve"> </w:t>
      </w:r>
      <w:r w:rsidRPr="00A12A04">
        <w:rPr>
          <w:rFonts w:ascii="Franklin Gothic Book" w:hAnsi="Franklin Gothic Book" w:cs="Arial"/>
        </w:rPr>
        <w:t>locat</w:t>
      </w:r>
      <w:r w:rsidR="00F256C4">
        <w:rPr>
          <w:rFonts w:ascii="Franklin Gothic Book" w:hAnsi="Franklin Gothic Book" w:cs="Arial"/>
        </w:rPr>
        <w:t>e</w:t>
      </w:r>
      <w:r w:rsidRPr="00A12A04">
        <w:rPr>
          <w:rFonts w:ascii="Franklin Gothic Book" w:hAnsi="Franklin Gothic Book" w:cs="Arial"/>
        </w:rPr>
        <w:t xml:space="preserve"> and secur</w:t>
      </w:r>
      <w:r w:rsidR="00F256C4">
        <w:rPr>
          <w:rFonts w:ascii="Franklin Gothic Book" w:hAnsi="Franklin Gothic Book" w:cs="Arial"/>
        </w:rPr>
        <w:t>e</w:t>
      </w:r>
      <w:r w:rsidRPr="00A12A04">
        <w:rPr>
          <w:rFonts w:ascii="Franklin Gothic Book" w:hAnsi="Franklin Gothic Book" w:cs="Arial"/>
        </w:rPr>
        <w:t xml:space="preserve"> </w:t>
      </w:r>
      <w:r w:rsidR="003171EE">
        <w:rPr>
          <w:rFonts w:ascii="Franklin Gothic Book" w:hAnsi="Franklin Gothic Book" w:cs="Arial"/>
        </w:rPr>
        <w:t>safe</w:t>
      </w:r>
      <w:r w:rsidR="00A35FF2">
        <w:rPr>
          <w:rFonts w:ascii="Franklin Gothic Book" w:hAnsi="Franklin Gothic Book" w:cs="Arial"/>
        </w:rPr>
        <w:t xml:space="preserve"> and decent </w:t>
      </w:r>
      <w:r w:rsidRPr="00A12A04">
        <w:rPr>
          <w:rFonts w:ascii="Franklin Gothic Book" w:hAnsi="Franklin Gothic Book" w:cs="Arial"/>
        </w:rPr>
        <w:t>permanent housing consistent with their IHSP</w:t>
      </w:r>
      <w:r w:rsidR="00734389">
        <w:rPr>
          <w:rFonts w:ascii="Franklin Gothic Book" w:hAnsi="Franklin Gothic Book" w:cs="Arial"/>
        </w:rPr>
        <w:t>.</w:t>
      </w:r>
    </w:p>
    <w:p w14:paraId="76BDC436" w14:textId="77777777" w:rsidR="00EB77C6" w:rsidRPr="00A12A04" w:rsidRDefault="00EB77C6" w:rsidP="00EB77C6">
      <w:pPr>
        <w:pStyle w:val="ListParagraph"/>
        <w:rPr>
          <w:rFonts w:ascii="Franklin Gothic Book" w:hAnsi="Franklin Gothic Book" w:cs="Arial"/>
        </w:rPr>
      </w:pPr>
    </w:p>
    <w:p w14:paraId="691D50FD" w14:textId="061987F3" w:rsidR="00EB77C6" w:rsidRPr="00A12A04" w:rsidRDefault="00EB77C6"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w:t>
      </w:r>
      <w:r w:rsidR="009032D3" w:rsidRPr="00A12A04">
        <w:rPr>
          <w:rFonts w:ascii="Franklin Gothic Book" w:hAnsi="Franklin Gothic Book" w:cs="Arial"/>
        </w:rPr>
        <w:t xml:space="preserve">proposed </w:t>
      </w:r>
      <w:r w:rsidRPr="00A12A04">
        <w:rPr>
          <w:rFonts w:ascii="Franklin Gothic Book" w:hAnsi="Franklin Gothic Book" w:cs="Arial"/>
        </w:rPr>
        <w:t xml:space="preserve">approach to stabilizing </w:t>
      </w:r>
      <w:r w:rsidR="003171EE">
        <w:rPr>
          <w:rFonts w:ascii="Franklin Gothic Book" w:hAnsi="Franklin Gothic Book" w:cs="Arial"/>
        </w:rPr>
        <w:t>households</w:t>
      </w:r>
      <w:r w:rsidRPr="00A12A04">
        <w:rPr>
          <w:rFonts w:ascii="Franklin Gothic Book" w:hAnsi="Franklin Gothic Book" w:cs="Arial"/>
        </w:rPr>
        <w:t xml:space="preserve"> in permanent housing</w:t>
      </w:r>
      <w:r w:rsidR="00734389">
        <w:rPr>
          <w:rFonts w:ascii="Franklin Gothic Book" w:hAnsi="Franklin Gothic Book" w:cs="Arial"/>
        </w:rPr>
        <w:t>.</w:t>
      </w:r>
    </w:p>
    <w:p w14:paraId="24B8E00A" w14:textId="77777777" w:rsidR="00EB77C6" w:rsidRPr="00A12A04" w:rsidRDefault="00EB77C6" w:rsidP="00EB77C6">
      <w:pPr>
        <w:pStyle w:val="ListParagraph"/>
        <w:overflowPunct w:val="0"/>
        <w:autoSpaceDE w:val="0"/>
        <w:autoSpaceDN w:val="0"/>
        <w:adjustRightInd w:val="0"/>
        <w:ind w:left="1080" w:firstLine="0"/>
        <w:jc w:val="both"/>
        <w:textAlignment w:val="baseline"/>
        <w:rPr>
          <w:rFonts w:ascii="Franklin Gothic Book" w:hAnsi="Franklin Gothic Book" w:cs="Arial"/>
        </w:rPr>
      </w:pPr>
    </w:p>
    <w:p w14:paraId="6377A936" w14:textId="77777777" w:rsidR="002E09A0" w:rsidRPr="00A12A04" w:rsidRDefault="009032D3" w:rsidP="008D1A1B">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engaging </w:t>
      </w:r>
      <w:r w:rsidR="00F256C4">
        <w:rPr>
          <w:rFonts w:ascii="Franklin Gothic Book" w:hAnsi="Franklin Gothic Book" w:cs="Arial"/>
        </w:rPr>
        <w:t>household members</w:t>
      </w:r>
      <w:r w:rsidRPr="00A12A04">
        <w:rPr>
          <w:rFonts w:ascii="Franklin Gothic Book" w:hAnsi="Franklin Gothic Book" w:cs="Arial"/>
        </w:rPr>
        <w:t xml:space="preserve"> who are difficult to locate and/or engage in program services</w:t>
      </w:r>
      <w:r w:rsidR="00897A6A" w:rsidRPr="00A12A04">
        <w:rPr>
          <w:rFonts w:ascii="Franklin Gothic Book" w:hAnsi="Franklin Gothic Book" w:cs="Arial"/>
        </w:rPr>
        <w:t>.</w:t>
      </w:r>
    </w:p>
    <w:p w14:paraId="00A364B2" w14:textId="77777777" w:rsidR="009032D3" w:rsidRPr="00A12A04" w:rsidRDefault="00897A6A" w:rsidP="002E09A0">
      <w:pPr>
        <w:pStyle w:val="ListParagraph"/>
        <w:overflowPunct w:val="0"/>
        <w:autoSpaceDE w:val="0"/>
        <w:autoSpaceDN w:val="0"/>
        <w:adjustRightInd w:val="0"/>
        <w:ind w:firstLine="0"/>
        <w:jc w:val="both"/>
        <w:textAlignment w:val="baseline"/>
        <w:rPr>
          <w:rFonts w:ascii="Franklin Gothic Book" w:hAnsi="Franklin Gothic Book" w:cs="Arial"/>
        </w:rPr>
      </w:pPr>
      <w:r w:rsidRPr="00A12A04">
        <w:rPr>
          <w:rFonts w:ascii="Franklin Gothic Book" w:hAnsi="Franklin Gothic Book" w:cs="Arial"/>
        </w:rPr>
        <w:t xml:space="preserve"> </w:t>
      </w:r>
    </w:p>
    <w:p w14:paraId="175ABF9B" w14:textId="31F7D3BD" w:rsidR="002E09A0" w:rsidRPr="00A12A04" w:rsidRDefault="002E09A0"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approach to regular re-assessment and how </w:t>
      </w:r>
      <w:r w:rsidR="00F256C4">
        <w:rPr>
          <w:rFonts w:ascii="Franklin Gothic Book" w:hAnsi="Franklin Gothic Book" w:cs="Arial"/>
        </w:rPr>
        <w:t>you will determine household</w:t>
      </w:r>
      <w:r w:rsidRPr="00A12A04">
        <w:rPr>
          <w:rFonts w:ascii="Franklin Gothic Book" w:hAnsi="Franklin Gothic Book" w:cs="Arial"/>
        </w:rPr>
        <w:t xml:space="preserve"> need for additional financial assistance and services.</w:t>
      </w:r>
      <w:r w:rsidR="001A01E7">
        <w:rPr>
          <w:rFonts w:ascii="Franklin Gothic Book" w:hAnsi="Franklin Gothic Book" w:cs="Arial"/>
        </w:rPr>
        <w:t xml:space="preserve"> Refer to CSB’s </w:t>
      </w:r>
      <w:r w:rsidR="001A01E7">
        <w:rPr>
          <w:rFonts w:ascii="Franklin Gothic Book" w:hAnsi="Franklin Gothic Book"/>
        </w:rPr>
        <w:t xml:space="preserve">standardized Case Review and Closure Checklist, available on CSB’s website </w:t>
      </w:r>
      <w:hyperlink r:id="rId9" w:history="1">
        <w:r w:rsidR="001A01E7" w:rsidRPr="001A01E7">
          <w:rPr>
            <w:rStyle w:val="Hyperlink"/>
            <w:rFonts w:ascii="Franklin Gothic Book" w:hAnsi="Franklin Gothic Book"/>
          </w:rPr>
          <w:t>here</w:t>
        </w:r>
      </w:hyperlink>
      <w:r w:rsidR="001A01E7">
        <w:rPr>
          <w:rFonts w:ascii="Franklin Gothic Book" w:hAnsi="Franklin Gothic Book"/>
        </w:rPr>
        <w:t>.</w:t>
      </w:r>
    </w:p>
    <w:p w14:paraId="0F7566F8" w14:textId="77777777" w:rsidR="002E09A0" w:rsidRPr="00A12A04" w:rsidRDefault="002E09A0" w:rsidP="002E09A0">
      <w:pPr>
        <w:pStyle w:val="ListParagraph"/>
        <w:rPr>
          <w:rFonts w:ascii="Franklin Gothic Book" w:hAnsi="Franklin Gothic Book" w:cs="Arial"/>
        </w:rPr>
      </w:pPr>
    </w:p>
    <w:p w14:paraId="4BB00B7A" w14:textId="6140A37C" w:rsidR="001E4C55" w:rsidRDefault="001E4C55" w:rsidP="00905EE1">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E85BF0">
        <w:rPr>
          <w:rFonts w:ascii="Franklin Gothic Book" w:hAnsi="Franklin Gothic Book" w:cs="Arial"/>
        </w:rPr>
        <w:t>Describe your proposed approach to identifying, recruiting, and retaining landlord partners</w:t>
      </w:r>
      <w:r w:rsidR="00E85BF0">
        <w:rPr>
          <w:rFonts w:ascii="Franklin Gothic Book" w:hAnsi="Franklin Gothic Book" w:cs="Arial"/>
        </w:rPr>
        <w:t>.</w:t>
      </w:r>
    </w:p>
    <w:p w14:paraId="07CCAEBB" w14:textId="77777777" w:rsidR="00E85BF0" w:rsidRPr="00E85BF0" w:rsidRDefault="00E85BF0" w:rsidP="00E85BF0">
      <w:pPr>
        <w:pStyle w:val="ListParagraph"/>
        <w:overflowPunct w:val="0"/>
        <w:autoSpaceDE w:val="0"/>
        <w:autoSpaceDN w:val="0"/>
        <w:adjustRightInd w:val="0"/>
        <w:ind w:firstLine="0"/>
        <w:jc w:val="both"/>
        <w:textAlignment w:val="baseline"/>
        <w:rPr>
          <w:rFonts w:ascii="Franklin Gothic Book" w:hAnsi="Franklin Gothic Book" w:cs="Arial"/>
        </w:rPr>
      </w:pPr>
    </w:p>
    <w:p w14:paraId="3BA64F06" w14:textId="656DF6B7" w:rsidR="006020DF" w:rsidRDefault="006020DF"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 xml:space="preserve">Describe your approach to embedding specific strategies for addressing race equity in </w:t>
      </w:r>
      <w:r w:rsidR="003B5537">
        <w:rPr>
          <w:rFonts w:ascii="Franklin Gothic Book" w:hAnsi="Franklin Gothic Book" w:cs="Arial"/>
        </w:rPr>
        <w:t>program design and implementation</w:t>
      </w:r>
      <w:r>
        <w:rPr>
          <w:rFonts w:ascii="Franklin Gothic Book" w:hAnsi="Franklin Gothic Book" w:cs="Arial"/>
        </w:rPr>
        <w:t>.</w:t>
      </w:r>
    </w:p>
    <w:p w14:paraId="3019DBA2" w14:textId="77777777" w:rsidR="006020DF" w:rsidRDefault="006020DF" w:rsidP="006020DF">
      <w:pPr>
        <w:pStyle w:val="ListParagraph"/>
        <w:overflowPunct w:val="0"/>
        <w:autoSpaceDE w:val="0"/>
        <w:autoSpaceDN w:val="0"/>
        <w:adjustRightInd w:val="0"/>
        <w:ind w:firstLine="0"/>
        <w:jc w:val="both"/>
        <w:textAlignment w:val="baseline"/>
        <w:rPr>
          <w:rFonts w:ascii="Franklin Gothic Book" w:hAnsi="Franklin Gothic Book" w:cs="Arial"/>
        </w:rPr>
      </w:pPr>
    </w:p>
    <w:p w14:paraId="3BB511C3" w14:textId="00619BE5" w:rsidR="00356795"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minimum staff qualifications for </w:t>
      </w:r>
      <w:r w:rsidR="00734389">
        <w:rPr>
          <w:rFonts w:ascii="Franklin Gothic Book" w:hAnsi="Franklin Gothic Book" w:cs="Arial"/>
        </w:rPr>
        <w:t>program staff</w:t>
      </w:r>
      <w:r w:rsidRPr="00A12A04">
        <w:rPr>
          <w:rFonts w:ascii="Franklin Gothic Book" w:hAnsi="Franklin Gothic Book" w:cs="Arial"/>
        </w:rPr>
        <w:t xml:space="preserve">, including formal education, training, relevant licensure, and experience. </w:t>
      </w:r>
    </w:p>
    <w:p w14:paraId="2C773E1B" w14:textId="77777777" w:rsidR="00356795" w:rsidRPr="00A12A04" w:rsidRDefault="00356795" w:rsidP="00356795">
      <w:pPr>
        <w:pStyle w:val="ListParagraph"/>
        <w:rPr>
          <w:rFonts w:ascii="Franklin Gothic Book" w:hAnsi="Franklin Gothic Book" w:cs="Arial"/>
        </w:rPr>
      </w:pPr>
    </w:p>
    <w:p w14:paraId="75966A98" w14:textId="59295790" w:rsidR="002E09A0"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1E4C55" w:rsidRPr="00A12A04">
        <w:rPr>
          <w:rFonts w:ascii="Franklin Gothic Book" w:hAnsi="Franklin Gothic Book" w:cs="Arial"/>
        </w:rPr>
        <w:t>training new staff will undergo upon hire and the ongoing training staff will be expected to complete</w:t>
      </w:r>
      <w:r w:rsidR="002E09A0" w:rsidRPr="00A12A04">
        <w:rPr>
          <w:rFonts w:ascii="Franklin Gothic Book" w:hAnsi="Franklin Gothic Book" w:cs="Arial"/>
        </w:rPr>
        <w:t xml:space="preserve">, including specific topics and </w:t>
      </w:r>
      <w:r w:rsidR="001E4C55" w:rsidRPr="00A12A04">
        <w:rPr>
          <w:rFonts w:ascii="Franklin Gothic Book" w:hAnsi="Franklin Gothic Book" w:cs="Arial"/>
        </w:rPr>
        <w:t>expected frequency of training.</w:t>
      </w:r>
      <w:r w:rsidR="002E09A0" w:rsidRPr="00A12A04">
        <w:rPr>
          <w:rFonts w:ascii="Franklin Gothic Book" w:hAnsi="Franklin Gothic Book" w:cs="Arial"/>
        </w:rPr>
        <w:t xml:space="preserve"> Specify </w:t>
      </w:r>
      <w:r w:rsidR="00370A3B" w:rsidRPr="00A12A04">
        <w:rPr>
          <w:rFonts w:ascii="Franklin Gothic Book" w:hAnsi="Franklin Gothic Book" w:cs="Arial"/>
        </w:rPr>
        <w:t>the timeframe during which</w:t>
      </w:r>
      <w:r w:rsidR="002E09A0" w:rsidRPr="00A12A04">
        <w:rPr>
          <w:rFonts w:ascii="Franklin Gothic Book" w:hAnsi="Franklin Gothic Book" w:cs="Arial"/>
        </w:rPr>
        <w:t xml:space="preserve"> newly hired staff will be expected to complete </w:t>
      </w:r>
      <w:r w:rsidR="00370A3B" w:rsidRPr="00A12A04">
        <w:rPr>
          <w:rFonts w:ascii="Franklin Gothic Book" w:hAnsi="Franklin Gothic Book" w:cs="Arial"/>
        </w:rPr>
        <w:t xml:space="preserve">initial training. </w:t>
      </w:r>
    </w:p>
    <w:p w14:paraId="268452CA" w14:textId="77777777" w:rsidR="002E09A0" w:rsidRPr="00A12A04" w:rsidRDefault="002E09A0" w:rsidP="002E09A0">
      <w:pPr>
        <w:pStyle w:val="ListParagraph"/>
        <w:rPr>
          <w:rFonts w:ascii="Franklin Gothic Book" w:hAnsi="Franklin Gothic Book" w:cs="Arial"/>
        </w:rPr>
      </w:pPr>
    </w:p>
    <w:p w14:paraId="3D68D5BE" w14:textId="57513C7E" w:rsidR="00241BB6" w:rsidRPr="00241BB6" w:rsidRDefault="002E09A0" w:rsidP="00241BB6">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370A3B" w:rsidRPr="00A12A04">
        <w:rPr>
          <w:rFonts w:ascii="Franklin Gothic Book" w:hAnsi="Franklin Gothic Book" w:cs="Arial"/>
        </w:rPr>
        <w:t xml:space="preserve">proposed </w:t>
      </w:r>
      <w:r w:rsidRPr="00A12A04">
        <w:rPr>
          <w:rFonts w:ascii="Franklin Gothic Book" w:hAnsi="Franklin Gothic Book" w:cs="Arial"/>
        </w:rPr>
        <w:t>program staffing plan that will assure continuity of care</w:t>
      </w:r>
      <w:r w:rsidR="00370A3B" w:rsidRPr="00A12A04">
        <w:rPr>
          <w:rFonts w:ascii="Franklin Gothic Book" w:hAnsi="Franklin Gothic Book" w:cs="Arial"/>
        </w:rPr>
        <w:t>,</w:t>
      </w:r>
      <w:r w:rsidRPr="00A12A04">
        <w:rPr>
          <w:rFonts w:ascii="Franklin Gothic Book" w:hAnsi="Franklin Gothic Book" w:cs="Arial"/>
        </w:rPr>
        <w:t xml:space="preserve"> full staffing</w:t>
      </w:r>
      <w:r w:rsidR="00370A3B" w:rsidRPr="00A12A04">
        <w:rPr>
          <w:rFonts w:ascii="Franklin Gothic Book" w:hAnsi="Franklin Gothic Book" w:cs="Arial"/>
        </w:rPr>
        <w:t>, and productivity</w:t>
      </w:r>
      <w:r w:rsidRPr="00A12A04">
        <w:rPr>
          <w:rFonts w:ascii="Franklin Gothic Book" w:hAnsi="Franklin Gothic Book" w:cs="Arial"/>
        </w:rPr>
        <w:t xml:space="preserve"> once the program is fully implemented</w:t>
      </w:r>
      <w:r w:rsidR="008D1A1B">
        <w:rPr>
          <w:rFonts w:ascii="Franklin Gothic Book" w:hAnsi="Franklin Gothic Book" w:cs="Arial"/>
        </w:rPr>
        <w:t>.</w:t>
      </w:r>
      <w:r w:rsidR="00241BB6">
        <w:rPr>
          <w:rFonts w:ascii="Franklin Gothic Book" w:hAnsi="Franklin Gothic Book" w:cs="Arial"/>
        </w:rPr>
        <w:t xml:space="preserve"> </w:t>
      </w:r>
      <w:r w:rsidR="00241BB6" w:rsidRPr="00241BB6">
        <w:rPr>
          <w:rFonts w:ascii="Franklin Gothic Book" w:hAnsi="Franklin Gothic Book" w:cs="Arial"/>
        </w:rPr>
        <w:t>Identify the point-in-time caseload capacity per each full-time equivalent case manager</w:t>
      </w:r>
      <w:r w:rsidR="00241BB6">
        <w:rPr>
          <w:rFonts w:ascii="Franklin Gothic Book" w:hAnsi="Franklin Gothic Book" w:cs="Arial"/>
        </w:rPr>
        <w:t xml:space="preserve"> in the chart below.</w:t>
      </w:r>
      <w:r w:rsidR="00FC3475">
        <w:rPr>
          <w:rFonts w:ascii="Franklin Gothic Book" w:hAnsi="Franklin Gothic Book" w:cs="Arial"/>
        </w:rPr>
        <w:t xml:space="preserve"> </w:t>
      </w:r>
    </w:p>
    <w:p w14:paraId="79DCA300" w14:textId="77777777" w:rsidR="00241BB6" w:rsidRPr="006B19A5" w:rsidRDefault="00241BB6" w:rsidP="00241BB6">
      <w:pPr>
        <w:ind w:left="360"/>
        <w:rPr>
          <w:rFonts w:ascii="Franklin Gothic Book" w:hAnsi="Franklin Gothic Book"/>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330"/>
        <w:gridCol w:w="3510"/>
      </w:tblGrid>
      <w:tr w:rsidR="00241BB6" w:rsidRPr="006B19A5" w14:paraId="016646DC" w14:textId="77777777" w:rsidTr="00241BB6">
        <w:tc>
          <w:tcPr>
            <w:tcW w:w="2610" w:type="dxa"/>
            <w:tcBorders>
              <w:top w:val="nil"/>
              <w:left w:val="nil"/>
              <w:bottom w:val="single" w:sz="12" w:space="0" w:color="auto"/>
              <w:right w:val="single" w:sz="8" w:space="0" w:color="auto"/>
            </w:tcBorders>
            <w:vAlign w:val="center"/>
          </w:tcPr>
          <w:p w14:paraId="2066340F" w14:textId="77777777" w:rsidR="00241BB6" w:rsidRPr="00241BB6" w:rsidRDefault="00241BB6" w:rsidP="007E2D29">
            <w:pPr>
              <w:pStyle w:val="Heading9"/>
              <w:rPr>
                <w:rFonts w:ascii="Franklin Gothic Book" w:hAnsi="Franklin Gothic Book"/>
                <w:bCs/>
                <w:sz w:val="20"/>
                <w:szCs w:val="20"/>
              </w:rPr>
            </w:pPr>
          </w:p>
        </w:tc>
        <w:tc>
          <w:tcPr>
            <w:tcW w:w="3330" w:type="dxa"/>
            <w:tcBorders>
              <w:top w:val="single" w:sz="8" w:space="0" w:color="auto"/>
              <w:left w:val="single" w:sz="8" w:space="0" w:color="auto"/>
              <w:bottom w:val="single" w:sz="12" w:space="0" w:color="auto"/>
              <w:right w:val="single" w:sz="8" w:space="0" w:color="auto"/>
            </w:tcBorders>
            <w:vAlign w:val="bottom"/>
          </w:tcPr>
          <w:p w14:paraId="0BE7DD13" w14:textId="130FA631"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Caseload Capacity per 1 FTE </w:t>
            </w:r>
            <w:r w:rsidR="00FC3475">
              <w:rPr>
                <w:rFonts w:ascii="Franklin Gothic Book" w:hAnsi="Franklin Gothic Book" w:cs="Arial"/>
                <w:b/>
                <w:bCs/>
                <w:sz w:val="20"/>
                <w:szCs w:val="20"/>
              </w:rPr>
              <w:t>HP/</w:t>
            </w:r>
            <w:r w:rsidRPr="00241BB6">
              <w:rPr>
                <w:rFonts w:ascii="Franklin Gothic Book" w:hAnsi="Franklin Gothic Book"/>
                <w:b/>
                <w:sz w:val="20"/>
                <w:szCs w:val="20"/>
              </w:rPr>
              <w:t xml:space="preserve">RRH case manager </w:t>
            </w:r>
          </w:p>
        </w:tc>
        <w:tc>
          <w:tcPr>
            <w:tcW w:w="3510" w:type="dxa"/>
            <w:tcBorders>
              <w:top w:val="single" w:sz="8" w:space="0" w:color="auto"/>
              <w:left w:val="single" w:sz="8" w:space="0" w:color="auto"/>
              <w:bottom w:val="single" w:sz="12" w:space="0" w:color="auto"/>
              <w:right w:val="single" w:sz="8" w:space="0" w:color="auto"/>
            </w:tcBorders>
            <w:vAlign w:val="bottom"/>
          </w:tcPr>
          <w:p w14:paraId="5918C92A" w14:textId="77777777"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TOTAL Program Caseload Capacity </w:t>
            </w:r>
          </w:p>
          <w:p w14:paraId="26EA30FE" w14:textId="77777777"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(all case managers FTEs)</w:t>
            </w:r>
          </w:p>
        </w:tc>
      </w:tr>
      <w:tr w:rsidR="00241BB6" w:rsidRPr="006B19A5" w14:paraId="578521C1" w14:textId="77777777" w:rsidTr="00241BB6">
        <w:tc>
          <w:tcPr>
            <w:tcW w:w="2610" w:type="dxa"/>
            <w:tcBorders>
              <w:top w:val="single" w:sz="12" w:space="0" w:color="auto"/>
            </w:tcBorders>
          </w:tcPr>
          <w:p w14:paraId="4BB91D71" w14:textId="77777777" w:rsidR="00241BB6" w:rsidRPr="00241BB6" w:rsidRDefault="00241BB6" w:rsidP="007E2D29">
            <w:pPr>
              <w:rPr>
                <w:rFonts w:ascii="Franklin Gothic Book" w:hAnsi="Franklin Gothic Book" w:cs="Arial"/>
                <w:b/>
                <w:bCs/>
                <w:sz w:val="20"/>
                <w:szCs w:val="20"/>
              </w:rPr>
            </w:pPr>
            <w:r w:rsidRPr="00241BB6">
              <w:rPr>
                <w:rFonts w:ascii="Franklin Gothic Book" w:hAnsi="Franklin Gothic Book" w:cs="Arial"/>
                <w:b/>
                <w:bCs/>
                <w:sz w:val="20"/>
                <w:szCs w:val="20"/>
              </w:rPr>
              <w:t>Point-in-time capacity (maximum number of active cases)</w:t>
            </w:r>
          </w:p>
        </w:tc>
        <w:tc>
          <w:tcPr>
            <w:tcW w:w="3330" w:type="dxa"/>
            <w:tcBorders>
              <w:top w:val="single" w:sz="12" w:space="0" w:color="auto"/>
            </w:tcBorders>
            <w:vAlign w:val="center"/>
          </w:tcPr>
          <w:p w14:paraId="17AB68BF" w14:textId="77777777" w:rsidR="00241BB6" w:rsidRPr="00241BB6" w:rsidRDefault="00241BB6" w:rsidP="007E2D29">
            <w:pPr>
              <w:jc w:val="center"/>
              <w:rPr>
                <w:rFonts w:ascii="Franklin Gothic Book" w:hAnsi="Franklin Gothic Book" w:cs="Arial"/>
                <w:b/>
                <w:bCs/>
                <w:sz w:val="20"/>
                <w:szCs w:val="20"/>
              </w:rPr>
            </w:pPr>
          </w:p>
        </w:tc>
        <w:tc>
          <w:tcPr>
            <w:tcW w:w="3510" w:type="dxa"/>
            <w:tcBorders>
              <w:top w:val="single" w:sz="12" w:space="0" w:color="auto"/>
            </w:tcBorders>
            <w:vAlign w:val="center"/>
          </w:tcPr>
          <w:p w14:paraId="25DE2D86" w14:textId="77777777" w:rsidR="00241BB6" w:rsidRPr="00241BB6" w:rsidRDefault="00241BB6" w:rsidP="007E2D29">
            <w:pPr>
              <w:jc w:val="center"/>
              <w:rPr>
                <w:rFonts w:ascii="Franklin Gothic Book" w:hAnsi="Franklin Gothic Book" w:cs="Arial"/>
                <w:b/>
                <w:bCs/>
                <w:sz w:val="20"/>
                <w:szCs w:val="20"/>
              </w:rPr>
            </w:pPr>
          </w:p>
        </w:tc>
      </w:tr>
    </w:tbl>
    <w:p w14:paraId="296CCC2C" w14:textId="77777777" w:rsidR="002E09A0" w:rsidRDefault="002E09A0" w:rsidP="00241BB6">
      <w:pPr>
        <w:rPr>
          <w:rFonts w:ascii="Franklin Gothic Book" w:hAnsi="Franklin Gothic Book"/>
          <w:b/>
          <w:bCs/>
          <w:u w:val="single"/>
        </w:rPr>
      </w:pPr>
    </w:p>
    <w:p w14:paraId="545DC7EA" w14:textId="6CD0AC85" w:rsidR="0071775A" w:rsidRPr="00F256C4" w:rsidRDefault="00370A3B" w:rsidP="00F256C4">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any services your agency </w:t>
      </w:r>
      <w:r w:rsidR="00C76390" w:rsidRPr="00A12A04">
        <w:rPr>
          <w:rFonts w:ascii="Franklin Gothic Book" w:hAnsi="Franklin Gothic Book" w:cs="Arial"/>
        </w:rPr>
        <w:t>directly administers that</w:t>
      </w:r>
      <w:r w:rsidRPr="00A12A04">
        <w:rPr>
          <w:rFonts w:ascii="Franklin Gothic Book" w:hAnsi="Franklin Gothic Book" w:cs="Arial"/>
        </w:rPr>
        <w:t xml:space="preserve"> </w:t>
      </w:r>
      <w:r w:rsidR="00C76390" w:rsidRPr="00A12A04">
        <w:rPr>
          <w:rFonts w:ascii="Franklin Gothic Book" w:hAnsi="Franklin Gothic Book" w:cs="Arial"/>
        </w:rPr>
        <w:t>will be made available to</w:t>
      </w:r>
      <w:r w:rsidRPr="00A12A04">
        <w:rPr>
          <w:rFonts w:ascii="Franklin Gothic Book" w:hAnsi="Franklin Gothic Book" w:cs="Arial"/>
        </w:rPr>
        <w:t xml:space="preserve"> </w:t>
      </w:r>
      <w:r w:rsidR="003171EE">
        <w:rPr>
          <w:rFonts w:ascii="Franklin Gothic Book" w:hAnsi="Franklin Gothic Book" w:cs="Arial"/>
        </w:rPr>
        <w:t>households</w:t>
      </w:r>
      <w:r w:rsidRPr="00A12A04">
        <w:rPr>
          <w:rFonts w:ascii="Franklin Gothic Book" w:hAnsi="Franklin Gothic Book" w:cs="Arial"/>
        </w:rPr>
        <w:t xml:space="preserve">, including any special or prioritized referral </w:t>
      </w:r>
      <w:r w:rsidR="00C76390" w:rsidRPr="00A12A04">
        <w:rPr>
          <w:rFonts w:ascii="Franklin Gothic Book" w:hAnsi="Franklin Gothic Book" w:cs="Arial"/>
        </w:rPr>
        <w:t>arrangements</w:t>
      </w:r>
      <w:r w:rsidRPr="00A12A04">
        <w:rPr>
          <w:rFonts w:ascii="Franklin Gothic Book" w:hAnsi="Franklin Gothic Book" w:cs="Arial"/>
        </w:rPr>
        <w:t xml:space="preserve">, and how such services will </w:t>
      </w:r>
      <w:r w:rsidR="00C76390" w:rsidRPr="00A12A04">
        <w:rPr>
          <w:rFonts w:ascii="Franklin Gothic Book" w:hAnsi="Franklin Gothic Book" w:cs="Arial"/>
        </w:rPr>
        <w:t>address</w:t>
      </w:r>
      <w:r w:rsidRPr="00A12A04">
        <w:rPr>
          <w:rFonts w:ascii="Franklin Gothic Book" w:hAnsi="Franklin Gothic Book" w:cs="Arial"/>
        </w:rPr>
        <w:t xml:space="preserve"> the housing or non-housing related needs of th</w:t>
      </w:r>
      <w:r w:rsidR="00F256C4">
        <w:rPr>
          <w:rFonts w:ascii="Franklin Gothic Book" w:hAnsi="Franklin Gothic Book" w:cs="Arial"/>
        </w:rPr>
        <w:t xml:space="preserve">e participating </w:t>
      </w:r>
      <w:r w:rsidR="003171EE">
        <w:rPr>
          <w:rFonts w:ascii="Franklin Gothic Book" w:hAnsi="Franklin Gothic Book" w:cs="Arial"/>
        </w:rPr>
        <w:t>households</w:t>
      </w:r>
      <w:r w:rsidRPr="00A12A04">
        <w:rPr>
          <w:rFonts w:ascii="Franklin Gothic Book" w:hAnsi="Franklin Gothic Book" w:cs="Arial"/>
        </w:rPr>
        <w:t>.</w:t>
      </w:r>
      <w:r w:rsidR="0071775A" w:rsidRPr="00A12A04">
        <w:rPr>
          <w:rFonts w:ascii="Franklin Gothic Book" w:hAnsi="Franklin Gothic Book" w:cs="Arial"/>
        </w:rPr>
        <w:t xml:space="preserve"> </w:t>
      </w:r>
    </w:p>
    <w:p w14:paraId="2CCB511F" w14:textId="77777777" w:rsidR="00C76390" w:rsidRPr="00A12A04" w:rsidRDefault="00C76390" w:rsidP="00C76390">
      <w:pPr>
        <w:pStyle w:val="ListParagraph"/>
        <w:rPr>
          <w:rFonts w:ascii="Franklin Gothic Book" w:hAnsi="Franklin Gothic Book" w:cs="Arial"/>
        </w:rPr>
      </w:pPr>
    </w:p>
    <w:p w14:paraId="0EF3E86F" w14:textId="3D2666B9" w:rsidR="00C76390" w:rsidRDefault="00827BA3"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Identify other community services and resources the progr</w:t>
      </w:r>
      <w:r w:rsidR="008D1A1B">
        <w:rPr>
          <w:rFonts w:ascii="Franklin Gothic Book" w:hAnsi="Franklin Gothic Book" w:cs="Arial"/>
        </w:rPr>
        <w:t xml:space="preserve">am will connect </w:t>
      </w:r>
      <w:r w:rsidR="003171EE">
        <w:rPr>
          <w:rFonts w:ascii="Franklin Gothic Book" w:hAnsi="Franklin Gothic Book" w:cs="Arial"/>
        </w:rPr>
        <w:t>households</w:t>
      </w:r>
      <w:r w:rsidR="008D1A1B">
        <w:rPr>
          <w:rFonts w:ascii="Franklin Gothic Book" w:hAnsi="Franklin Gothic Book" w:cs="Arial"/>
        </w:rPr>
        <w:t xml:space="preserve"> to for</w:t>
      </w:r>
      <w:r w:rsidRPr="00A12A04">
        <w:rPr>
          <w:rFonts w:ascii="Franklin Gothic Book" w:hAnsi="Franklin Gothic Book" w:cs="Arial"/>
        </w:rPr>
        <w:t xml:space="preserve"> housing</w:t>
      </w:r>
      <w:r w:rsidR="00F256C4">
        <w:rPr>
          <w:rFonts w:ascii="Franklin Gothic Book" w:hAnsi="Franklin Gothic Book" w:cs="Arial"/>
        </w:rPr>
        <w:t>-</w:t>
      </w:r>
      <w:r w:rsidRPr="00A12A04">
        <w:rPr>
          <w:rFonts w:ascii="Franklin Gothic Book" w:hAnsi="Franklin Gothic Book" w:cs="Arial"/>
        </w:rPr>
        <w:t xml:space="preserve"> and non-housing</w:t>
      </w:r>
      <w:r w:rsidR="00F256C4">
        <w:rPr>
          <w:rFonts w:ascii="Franklin Gothic Book" w:hAnsi="Franklin Gothic Book" w:cs="Arial"/>
        </w:rPr>
        <w:t>-</w:t>
      </w:r>
      <w:r w:rsidRPr="00A12A04">
        <w:rPr>
          <w:rFonts w:ascii="Franklin Gothic Book" w:hAnsi="Franklin Gothic Book" w:cs="Arial"/>
        </w:rPr>
        <w:t xml:space="preserve">related needs. </w:t>
      </w:r>
      <w:r w:rsidR="00C76390" w:rsidRPr="00A12A04">
        <w:rPr>
          <w:rFonts w:ascii="Franklin Gothic Book" w:hAnsi="Franklin Gothic Book" w:cs="Arial"/>
        </w:rPr>
        <w:t xml:space="preserve">Describe </w:t>
      </w:r>
      <w:r w:rsidRPr="00A12A04">
        <w:rPr>
          <w:rFonts w:ascii="Franklin Gothic Book" w:hAnsi="Franklin Gothic Book" w:cs="Arial"/>
        </w:rPr>
        <w:t xml:space="preserve">any current or proposed </w:t>
      </w:r>
      <w:r w:rsidR="00C76390" w:rsidRPr="00A12A04">
        <w:rPr>
          <w:rFonts w:ascii="Franklin Gothic Book" w:hAnsi="Franklin Gothic Book" w:cs="Arial"/>
        </w:rPr>
        <w:t>service referral and coordination arrangements, including any special or prioritized referral arrangements, and how such services will address the housing</w:t>
      </w:r>
      <w:r w:rsidR="00F256C4">
        <w:rPr>
          <w:rFonts w:ascii="Franklin Gothic Book" w:hAnsi="Franklin Gothic Book" w:cs="Arial"/>
        </w:rPr>
        <w:t>-</w:t>
      </w:r>
      <w:r w:rsidR="00C76390" w:rsidRPr="00A12A04">
        <w:rPr>
          <w:rFonts w:ascii="Franklin Gothic Book" w:hAnsi="Franklin Gothic Book" w:cs="Arial"/>
        </w:rPr>
        <w:t xml:space="preserve"> or non-housing</w:t>
      </w:r>
      <w:r w:rsidR="00F256C4">
        <w:rPr>
          <w:rFonts w:ascii="Franklin Gothic Book" w:hAnsi="Franklin Gothic Book" w:cs="Arial"/>
        </w:rPr>
        <w:t>-</w:t>
      </w:r>
      <w:r w:rsidR="00C76390" w:rsidRPr="00A12A04">
        <w:rPr>
          <w:rFonts w:ascii="Franklin Gothic Book" w:hAnsi="Franklin Gothic Book" w:cs="Arial"/>
        </w:rPr>
        <w:t xml:space="preserve"> related needs of </w:t>
      </w:r>
      <w:r w:rsidR="00F256C4">
        <w:rPr>
          <w:rFonts w:ascii="Franklin Gothic Book" w:hAnsi="Franklin Gothic Book" w:cs="Arial"/>
        </w:rPr>
        <w:t xml:space="preserve">participating </w:t>
      </w:r>
      <w:r w:rsidR="003171EE">
        <w:rPr>
          <w:rFonts w:ascii="Franklin Gothic Book" w:hAnsi="Franklin Gothic Book" w:cs="Arial"/>
        </w:rPr>
        <w:t>households</w:t>
      </w:r>
      <w:r w:rsidR="00C76390" w:rsidRPr="00A12A04">
        <w:rPr>
          <w:rFonts w:ascii="Franklin Gothic Book" w:hAnsi="Franklin Gothic Book" w:cs="Arial"/>
        </w:rPr>
        <w:t>.</w:t>
      </w:r>
    </w:p>
    <w:p w14:paraId="54938A92" w14:textId="77777777" w:rsidR="009739A3" w:rsidRDefault="009739A3" w:rsidP="00FC3475">
      <w:pPr>
        <w:pStyle w:val="ListParagraph"/>
        <w:overflowPunct w:val="0"/>
        <w:autoSpaceDE w:val="0"/>
        <w:autoSpaceDN w:val="0"/>
        <w:adjustRightInd w:val="0"/>
        <w:ind w:firstLine="0"/>
        <w:jc w:val="both"/>
        <w:textAlignment w:val="baseline"/>
        <w:rPr>
          <w:rFonts w:ascii="Franklin Gothic Book" w:hAnsi="Franklin Gothic Book" w:cs="Arial"/>
        </w:rPr>
      </w:pPr>
    </w:p>
    <w:p w14:paraId="3789D112" w14:textId="5317E5C6" w:rsidR="00FC3475" w:rsidRDefault="00FC347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Identify the following proposed outcomes</w:t>
      </w:r>
      <w:r w:rsidR="003B5537">
        <w:rPr>
          <w:rFonts w:ascii="Franklin Gothic Book" w:hAnsi="Franklin Gothic Book" w:cs="Arial"/>
        </w:rPr>
        <w:t>.</w:t>
      </w:r>
    </w:p>
    <w:p w14:paraId="723588CF" w14:textId="741D32EB" w:rsidR="00FC3475" w:rsidRPr="009739A3" w:rsidRDefault="00FC3475" w:rsidP="009739A3">
      <w:pPr>
        <w:pStyle w:val="ListParagraph"/>
        <w:numPr>
          <w:ilvl w:val="0"/>
          <w:numId w:val="40"/>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Number of households served during the grant term, per project type</w:t>
      </w:r>
      <w:r w:rsidR="003B5537">
        <w:rPr>
          <w:rFonts w:ascii="Franklin Gothic Book" w:hAnsi="Franklin Gothic Book" w:cs="Arial"/>
        </w:rPr>
        <w:t xml:space="preserve"> (HP and RRH)</w:t>
      </w:r>
      <w:r>
        <w:rPr>
          <w:rFonts w:ascii="Franklin Gothic Book" w:hAnsi="Franklin Gothic Book" w:cs="Arial"/>
        </w:rPr>
        <w:t>.</w:t>
      </w:r>
    </w:p>
    <w:p w14:paraId="2BCF1F99" w14:textId="72FA9275" w:rsidR="00FC3475" w:rsidRPr="009739A3" w:rsidRDefault="00FC3475" w:rsidP="009739A3">
      <w:pPr>
        <w:pStyle w:val="ListParagraph"/>
        <w:numPr>
          <w:ilvl w:val="0"/>
          <w:numId w:val="40"/>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Average length of participation, per project type</w:t>
      </w:r>
      <w:r w:rsidR="009D110E">
        <w:rPr>
          <w:rFonts w:ascii="Franklin Gothic Book" w:hAnsi="Franklin Gothic Book" w:cs="Arial"/>
        </w:rPr>
        <w:t xml:space="preserve"> (HP and RRH)</w:t>
      </w:r>
      <w:r>
        <w:rPr>
          <w:rFonts w:ascii="Franklin Gothic Book" w:hAnsi="Franklin Gothic Book" w:cs="Arial"/>
        </w:rPr>
        <w:t>.</w:t>
      </w:r>
    </w:p>
    <w:p w14:paraId="029A93B4" w14:textId="3A3DE8EA" w:rsidR="00FC3475" w:rsidRPr="00A12A04" w:rsidRDefault="00FC3475" w:rsidP="00FC3475">
      <w:pPr>
        <w:pStyle w:val="ListParagraph"/>
        <w:numPr>
          <w:ilvl w:val="0"/>
          <w:numId w:val="40"/>
        </w:numPr>
        <w:overflowPunct w:val="0"/>
        <w:autoSpaceDE w:val="0"/>
        <w:autoSpaceDN w:val="0"/>
        <w:adjustRightInd w:val="0"/>
        <w:jc w:val="both"/>
        <w:textAlignment w:val="baseline"/>
        <w:rPr>
          <w:rFonts w:ascii="Franklin Gothic Book" w:hAnsi="Franklin Gothic Book" w:cs="Arial"/>
        </w:rPr>
      </w:pPr>
      <w:r>
        <w:rPr>
          <w:rFonts w:ascii="Franklin Gothic Book" w:hAnsi="Franklin Gothic Book" w:cs="Arial"/>
        </w:rPr>
        <w:t>Average number of months for provision of rental assistance and average financial assistance per household, including security deposits</w:t>
      </w:r>
      <w:r w:rsidR="009D2E2A">
        <w:rPr>
          <w:rFonts w:ascii="Franklin Gothic Book" w:hAnsi="Franklin Gothic Book" w:cs="Arial"/>
        </w:rPr>
        <w:t>, per project type (HP and RRH)</w:t>
      </w:r>
      <w:r>
        <w:rPr>
          <w:rFonts w:ascii="Franklin Gothic Book" w:hAnsi="Franklin Gothic Book" w:cs="Arial"/>
        </w:rPr>
        <w:t>.</w:t>
      </w:r>
    </w:p>
    <w:p w14:paraId="1AEBE0C6" w14:textId="63622E9D" w:rsidR="00F24493" w:rsidRDefault="00F24493"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14:paraId="34ED4CD8" w14:textId="77777777" w:rsidTr="00076384">
        <w:tc>
          <w:tcPr>
            <w:tcW w:w="9360" w:type="dxa"/>
            <w:tcBorders>
              <w:top w:val="single" w:sz="24" w:space="0" w:color="auto"/>
              <w:left w:val="nil"/>
              <w:bottom w:val="single" w:sz="24" w:space="0" w:color="auto"/>
              <w:right w:val="nil"/>
            </w:tcBorders>
            <w:shd w:val="clear" w:color="auto" w:fill="D9D9D9"/>
          </w:tcPr>
          <w:p w14:paraId="6137CE2C" w14:textId="77777777"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t>6</w:t>
            </w:r>
            <w:r w:rsidRPr="00A12A04">
              <w:rPr>
                <w:rFonts w:ascii="Franklin Gothic Book" w:hAnsi="Franklin Gothic Book"/>
                <w:b/>
                <w:sz w:val="36"/>
                <w:szCs w:val="36"/>
              </w:rPr>
              <w:t xml:space="preserve">. </w:t>
            </w:r>
            <w:r>
              <w:rPr>
                <w:rFonts w:ascii="Franklin Gothic Book" w:hAnsi="Franklin Gothic Book"/>
                <w:b/>
                <w:sz w:val="36"/>
                <w:szCs w:val="36"/>
              </w:rPr>
              <w:t>Budget</w:t>
            </w:r>
          </w:p>
        </w:tc>
      </w:tr>
    </w:tbl>
    <w:p w14:paraId="0EA9D2AA" w14:textId="77777777" w:rsidR="005378CA" w:rsidRPr="00A12A04" w:rsidRDefault="005378CA" w:rsidP="00AB0216">
      <w:pPr>
        <w:tabs>
          <w:tab w:val="left" w:pos="720"/>
        </w:tabs>
        <w:ind w:left="3240"/>
        <w:rPr>
          <w:rFonts w:ascii="Franklin Gothic Book" w:hAnsi="Franklin Gothic Book" w:cs="Arial"/>
          <w:szCs w:val="22"/>
        </w:rPr>
      </w:pPr>
    </w:p>
    <w:tbl>
      <w:tblPr>
        <w:tblW w:w="0" w:type="auto"/>
        <w:tblInd w:w="18" w:type="dxa"/>
        <w:tblLook w:val="0000" w:firstRow="0" w:lastRow="0" w:firstColumn="0" w:lastColumn="0" w:noHBand="0" w:noVBand="0"/>
      </w:tblPr>
      <w:tblGrid>
        <w:gridCol w:w="9342"/>
      </w:tblGrid>
      <w:tr w:rsidR="00AB0216" w:rsidRPr="00A12A04" w14:paraId="481DE4E7" w14:textId="77777777" w:rsidTr="005378CA">
        <w:trPr>
          <w:trHeight w:val="3780"/>
        </w:trPr>
        <w:tc>
          <w:tcPr>
            <w:tcW w:w="9450" w:type="dxa"/>
          </w:tcPr>
          <w:p w14:paraId="0FAC6F1E" w14:textId="628A87E9" w:rsidR="00E85BF0" w:rsidRDefault="005378CA" w:rsidP="00D2617E">
            <w:pPr>
              <w:rPr>
                <w:rFonts w:ascii="Franklin Gothic Book" w:hAnsi="Franklin Gothic Book"/>
                <w:szCs w:val="22"/>
              </w:rPr>
            </w:pPr>
            <w:r>
              <w:rPr>
                <w:rFonts w:ascii="Franklin Gothic Book" w:hAnsi="Franklin Gothic Book"/>
                <w:szCs w:val="22"/>
              </w:rPr>
              <w:t>C</w:t>
            </w:r>
            <w:r w:rsidR="00AB0216" w:rsidRPr="008D1A1B">
              <w:rPr>
                <w:rFonts w:ascii="Franklin Gothic Book" w:hAnsi="Franklin Gothic Book"/>
                <w:szCs w:val="22"/>
              </w:rPr>
              <w:t xml:space="preserve">omplete one </w:t>
            </w:r>
            <w:r w:rsidR="00BF4C37">
              <w:rPr>
                <w:rFonts w:ascii="Franklin Gothic Book" w:hAnsi="Franklin Gothic Book"/>
                <w:szCs w:val="22"/>
              </w:rPr>
              <w:t>b</w:t>
            </w:r>
            <w:r w:rsidR="00AB0216" w:rsidRPr="008D1A1B">
              <w:rPr>
                <w:rFonts w:ascii="Franklin Gothic Book" w:hAnsi="Franklin Gothic Book"/>
                <w:szCs w:val="22"/>
              </w:rPr>
              <w:t>udget worksheet</w:t>
            </w:r>
            <w:r w:rsidR="000D0A8D" w:rsidRPr="008D1A1B">
              <w:rPr>
                <w:rFonts w:ascii="Franklin Gothic Book" w:hAnsi="Franklin Gothic Book"/>
                <w:szCs w:val="22"/>
              </w:rPr>
              <w:t xml:space="preserve"> (F</w:t>
            </w:r>
            <w:r w:rsidR="00113538">
              <w:rPr>
                <w:rFonts w:ascii="Franklin Gothic Book" w:hAnsi="Franklin Gothic Book"/>
                <w:szCs w:val="22"/>
              </w:rPr>
              <w:t>Y21</w:t>
            </w:r>
            <w:r w:rsidR="000D0A8D" w:rsidRPr="008D1A1B">
              <w:rPr>
                <w:rFonts w:ascii="Franklin Gothic Book" w:hAnsi="Franklin Gothic Book"/>
                <w:szCs w:val="22"/>
              </w:rPr>
              <w:t xml:space="preserve"> CSB Gateway</w:t>
            </w:r>
            <w:r w:rsidR="00113538">
              <w:rPr>
                <w:rFonts w:ascii="Franklin Gothic Book" w:hAnsi="Franklin Gothic Book"/>
                <w:szCs w:val="22"/>
              </w:rPr>
              <w:t xml:space="preserve"> </w:t>
            </w:r>
            <w:r w:rsidR="000D0A8D" w:rsidRPr="008D1A1B">
              <w:rPr>
                <w:rFonts w:ascii="Franklin Gothic Book" w:hAnsi="Franklin Gothic Book"/>
                <w:szCs w:val="22"/>
              </w:rPr>
              <w:t>Budget)</w:t>
            </w:r>
            <w:r w:rsidR="00AB0216" w:rsidRPr="008D1A1B">
              <w:rPr>
                <w:rFonts w:ascii="Franklin Gothic Book" w:hAnsi="Franklin Gothic Book"/>
                <w:szCs w:val="22"/>
              </w:rPr>
              <w:t>, including one Salary and Wages worksheet an</w:t>
            </w:r>
            <w:r w:rsidR="00912992">
              <w:rPr>
                <w:rFonts w:ascii="Franklin Gothic Book" w:hAnsi="Franklin Gothic Book"/>
                <w:szCs w:val="22"/>
              </w:rPr>
              <w:t>d Budget Narrative. Complete the budget</w:t>
            </w:r>
            <w:r w:rsidR="00AB0216" w:rsidRPr="008D1A1B">
              <w:rPr>
                <w:rFonts w:ascii="Franklin Gothic Book" w:hAnsi="Franklin Gothic Book"/>
                <w:szCs w:val="22"/>
              </w:rPr>
              <w:t xml:space="preserve"> for </w:t>
            </w:r>
            <w:r w:rsidR="00BF4C37">
              <w:rPr>
                <w:rFonts w:ascii="Franklin Gothic Book" w:hAnsi="Franklin Gothic Book"/>
                <w:szCs w:val="22"/>
              </w:rPr>
              <w:t>1</w:t>
            </w:r>
            <w:r w:rsidR="00D2617E">
              <w:rPr>
                <w:rFonts w:ascii="Franklin Gothic Book" w:hAnsi="Franklin Gothic Book"/>
                <w:szCs w:val="22"/>
              </w:rPr>
              <w:t>/1/202</w:t>
            </w:r>
            <w:r w:rsidR="00BF4C37">
              <w:rPr>
                <w:rFonts w:ascii="Franklin Gothic Book" w:hAnsi="Franklin Gothic Book"/>
                <w:szCs w:val="22"/>
              </w:rPr>
              <w:t>1</w:t>
            </w:r>
            <w:r w:rsidR="00D2617E">
              <w:rPr>
                <w:rFonts w:ascii="Franklin Gothic Book" w:hAnsi="Franklin Gothic Book"/>
                <w:szCs w:val="22"/>
              </w:rPr>
              <w:t xml:space="preserve"> – </w:t>
            </w:r>
            <w:r w:rsidR="009D2E2A">
              <w:rPr>
                <w:rFonts w:ascii="Franklin Gothic Book" w:hAnsi="Franklin Gothic Book"/>
                <w:szCs w:val="22"/>
              </w:rPr>
              <w:t>9</w:t>
            </w:r>
            <w:r w:rsidR="00D2617E">
              <w:rPr>
                <w:rFonts w:ascii="Franklin Gothic Book" w:hAnsi="Franklin Gothic Book"/>
                <w:szCs w:val="22"/>
              </w:rPr>
              <w:t>/30/202</w:t>
            </w:r>
            <w:r w:rsidR="00FC3475">
              <w:rPr>
                <w:rFonts w:ascii="Franklin Gothic Book" w:hAnsi="Franklin Gothic Book"/>
                <w:szCs w:val="22"/>
              </w:rPr>
              <w:t>2</w:t>
            </w:r>
            <w:r w:rsidR="00AB0216" w:rsidRPr="008D1A1B">
              <w:rPr>
                <w:rFonts w:ascii="Franklin Gothic Book" w:hAnsi="Franklin Gothic Book"/>
                <w:szCs w:val="22"/>
              </w:rPr>
              <w:t>.</w:t>
            </w:r>
            <w:r w:rsidR="000D0A8D" w:rsidRPr="008D1A1B">
              <w:rPr>
                <w:rFonts w:ascii="Franklin Gothic Book" w:hAnsi="Franklin Gothic Book"/>
                <w:szCs w:val="22"/>
              </w:rPr>
              <w:t xml:space="preserve"> </w:t>
            </w:r>
            <w:r w:rsidR="00144D85">
              <w:rPr>
                <w:rFonts w:ascii="Franklin Gothic Book" w:hAnsi="Franklin Gothic Book"/>
                <w:szCs w:val="22"/>
              </w:rPr>
              <w:t xml:space="preserve">The budget must include estimated move-in costs that will be </w:t>
            </w:r>
            <w:r w:rsidR="00ED61FE">
              <w:rPr>
                <w:rFonts w:ascii="Franklin Gothic Book" w:hAnsi="Franklin Gothic Book"/>
                <w:szCs w:val="22"/>
              </w:rPr>
              <w:t xml:space="preserve">administered </w:t>
            </w:r>
            <w:r w:rsidR="00144D85">
              <w:rPr>
                <w:rFonts w:ascii="Franklin Gothic Book" w:hAnsi="Franklin Gothic Book"/>
                <w:szCs w:val="22"/>
              </w:rPr>
              <w:t xml:space="preserve">through CSB’s DCA process. </w:t>
            </w:r>
            <w:r w:rsidR="00963F05">
              <w:rPr>
                <w:rFonts w:ascii="Franklin Gothic Book" w:hAnsi="Franklin Gothic Book"/>
                <w:szCs w:val="22"/>
              </w:rPr>
              <w:t xml:space="preserve">CSB will pay the </w:t>
            </w:r>
            <w:r w:rsidR="00BF4C37">
              <w:rPr>
                <w:rFonts w:ascii="Franklin Gothic Book" w:hAnsi="Franklin Gothic Book"/>
                <w:szCs w:val="22"/>
              </w:rPr>
              <w:t>initial</w:t>
            </w:r>
            <w:r w:rsidR="00963F05">
              <w:rPr>
                <w:rFonts w:ascii="Franklin Gothic Book" w:hAnsi="Franklin Gothic Book"/>
                <w:szCs w:val="22"/>
              </w:rPr>
              <w:t xml:space="preserve"> rent</w:t>
            </w:r>
            <w:r w:rsidR="00BF4C37">
              <w:rPr>
                <w:rFonts w:ascii="Franklin Gothic Book" w:hAnsi="Franklin Gothic Book"/>
                <w:szCs w:val="22"/>
              </w:rPr>
              <w:t xml:space="preserve"> (up to four months)</w:t>
            </w:r>
            <w:r w:rsidR="00963F05">
              <w:rPr>
                <w:rFonts w:ascii="Franklin Gothic Book" w:hAnsi="Franklin Gothic Book"/>
                <w:szCs w:val="22"/>
              </w:rPr>
              <w:t xml:space="preserve"> and security deposits through the DCA process. The applicant will pay subsequent months’ rent and will submit invoices to CSB for reimbursement of these costs.</w:t>
            </w:r>
          </w:p>
          <w:p w14:paraId="186C46AA" w14:textId="2C6CCA8E" w:rsidR="00E85BF0" w:rsidRDefault="00F65138" w:rsidP="00E85BF0">
            <w:pPr>
              <w:pStyle w:val="ListParagraph"/>
              <w:numPr>
                <w:ilvl w:val="0"/>
                <w:numId w:val="38"/>
              </w:numPr>
              <w:rPr>
                <w:rFonts w:ascii="Franklin Gothic Book" w:hAnsi="Franklin Gothic Book"/>
              </w:rPr>
            </w:pPr>
            <w:r w:rsidRPr="00E85BF0">
              <w:rPr>
                <w:rFonts w:ascii="Franklin Gothic Book" w:hAnsi="Franklin Gothic Book"/>
              </w:rPr>
              <w:t>Complete the below chart to designate the DCA funding that CSB will administer.</w:t>
            </w:r>
            <w:r w:rsidR="00E85BF0" w:rsidRPr="00E85BF0">
              <w:rPr>
                <w:rFonts w:ascii="Franklin Gothic Book" w:hAnsi="Franklin Gothic Book"/>
              </w:rPr>
              <w:t xml:space="preserve"> </w:t>
            </w:r>
          </w:p>
          <w:p w14:paraId="24036F38" w14:textId="6CCB22BD" w:rsidR="00F65138" w:rsidRDefault="00F65138" w:rsidP="00E85BF0">
            <w:pPr>
              <w:pStyle w:val="ListParagraph"/>
              <w:numPr>
                <w:ilvl w:val="0"/>
                <w:numId w:val="38"/>
              </w:numPr>
              <w:rPr>
                <w:rFonts w:ascii="Franklin Gothic Book" w:hAnsi="Franklin Gothic Book"/>
              </w:rPr>
            </w:pPr>
            <w:r w:rsidRPr="00E85BF0">
              <w:rPr>
                <w:rFonts w:ascii="Franklin Gothic Book" w:hAnsi="Franklin Gothic Book"/>
              </w:rPr>
              <w:t>In the budget worksheet, show these costs under the following expense categories: Client Rent; Security Deposits, Last Month’s Rent; and Utilities Payments, Deposits, and Arrearages.</w:t>
            </w:r>
            <w:r w:rsidR="00E85BF0">
              <w:rPr>
                <w:rFonts w:ascii="Franklin Gothic Book" w:hAnsi="Franklin Gothic Book"/>
              </w:rPr>
              <w:t xml:space="preserve"> </w:t>
            </w:r>
          </w:p>
          <w:p w14:paraId="53F28AF0" w14:textId="00225E1A" w:rsidR="00F24493" w:rsidRDefault="00F24493" w:rsidP="00E85BF0">
            <w:pPr>
              <w:pStyle w:val="ListParagraph"/>
              <w:numPr>
                <w:ilvl w:val="0"/>
                <w:numId w:val="38"/>
              </w:numPr>
              <w:rPr>
                <w:rFonts w:ascii="Franklin Gothic Book" w:hAnsi="Franklin Gothic Book"/>
              </w:rPr>
            </w:pPr>
            <w:r w:rsidRPr="00F24493">
              <w:rPr>
                <w:rFonts w:ascii="Franklin Gothic Book" w:hAnsi="Franklin Gothic Book"/>
              </w:rPr>
              <w:t>Only include funding for space costs if actual additional costs are incurred. Applicants may use match funding for space costs.</w:t>
            </w:r>
            <w:bookmarkStart w:id="0" w:name="_GoBack"/>
            <w:bookmarkEnd w:id="0"/>
          </w:p>
          <w:p w14:paraId="3D232AFB" w14:textId="7DEBD6DB" w:rsidR="00F24493" w:rsidRPr="00F24493" w:rsidRDefault="00F24493" w:rsidP="00F24493">
            <w:pPr>
              <w:pStyle w:val="ListParagraph"/>
              <w:numPr>
                <w:ilvl w:val="0"/>
                <w:numId w:val="38"/>
              </w:numPr>
              <w:rPr>
                <w:rFonts w:ascii="Franklin Gothic Book" w:hAnsi="Franklin Gothic Book"/>
              </w:rPr>
            </w:pPr>
            <w:r w:rsidRPr="00F24493">
              <w:rPr>
                <w:rFonts w:ascii="Franklin Gothic Book" w:hAnsi="Franklin Gothic Book"/>
              </w:rPr>
              <w:t xml:space="preserve">The budget narrative should include an explanation of all the expenses associated with each line item. The explanation should make clear the assumptions involved in determining the budgeted amounts. </w:t>
            </w:r>
          </w:p>
          <w:p w14:paraId="4180B900" w14:textId="0934ABC4" w:rsidR="00F24493" w:rsidRPr="00E85BF0" w:rsidRDefault="00F24493" w:rsidP="00F24493">
            <w:pPr>
              <w:pStyle w:val="ListParagraph"/>
              <w:numPr>
                <w:ilvl w:val="0"/>
                <w:numId w:val="38"/>
              </w:numPr>
              <w:rPr>
                <w:rFonts w:ascii="Franklin Gothic Book" w:hAnsi="Franklin Gothic Book"/>
              </w:rPr>
            </w:pPr>
            <w:r w:rsidRPr="00F24493">
              <w:rPr>
                <w:rFonts w:ascii="Franklin Gothic Book" w:hAnsi="Franklin Gothic Book"/>
              </w:rPr>
              <w:t>The budget narrative should also detail all sources of revenue. State whether the funding has been secured or is pending, as well as time frames for funding and any limitations or funding parameters that are relevant. This could include match fund requirements from other funders, funding that is designated for a particular use or expense such as a staff position, etc.</w:t>
            </w:r>
          </w:p>
          <w:p w14:paraId="32CE784F" w14:textId="77777777" w:rsidR="00F65138" w:rsidRDefault="00F65138" w:rsidP="00D2617E">
            <w:pPr>
              <w:rPr>
                <w:rFonts w:ascii="Franklin Gothic Book" w:hAnsi="Franklin Gothic Book"/>
                <w:szCs w:val="22"/>
              </w:rPr>
            </w:pPr>
          </w:p>
          <w:tbl>
            <w:tblPr>
              <w:tblStyle w:val="TableGrid"/>
              <w:tblW w:w="0" w:type="auto"/>
              <w:tblInd w:w="1657" w:type="dxa"/>
              <w:tblLook w:val="04A0" w:firstRow="1" w:lastRow="0" w:firstColumn="1" w:lastColumn="0" w:noHBand="0" w:noVBand="1"/>
            </w:tblPr>
            <w:tblGrid>
              <w:gridCol w:w="2279"/>
              <w:gridCol w:w="2279"/>
              <w:gridCol w:w="2279"/>
            </w:tblGrid>
            <w:tr w:rsidR="00E26139" w14:paraId="442B7090" w14:textId="77777777" w:rsidTr="00E26139">
              <w:tc>
                <w:tcPr>
                  <w:tcW w:w="2279" w:type="dxa"/>
                </w:tcPr>
                <w:p w14:paraId="35EA34AF" w14:textId="39E53026" w:rsidR="00E26139" w:rsidRDefault="00E26139" w:rsidP="00E85BF0">
                  <w:pPr>
                    <w:jc w:val="center"/>
                    <w:rPr>
                      <w:rFonts w:ascii="Franklin Gothic Book" w:hAnsi="Franklin Gothic Book"/>
                      <w:szCs w:val="22"/>
                    </w:rPr>
                  </w:pPr>
                  <w:r>
                    <w:rPr>
                      <w:rFonts w:ascii="Franklin Gothic Book" w:hAnsi="Franklin Gothic Book"/>
                      <w:szCs w:val="22"/>
                    </w:rPr>
                    <w:t>Total Funding Requested (DCA + Applicant Award)</w:t>
                  </w:r>
                </w:p>
              </w:tc>
              <w:tc>
                <w:tcPr>
                  <w:tcW w:w="2279" w:type="dxa"/>
                </w:tcPr>
                <w:p w14:paraId="74F3EA13" w14:textId="57B4969B" w:rsidR="00E26139" w:rsidRDefault="00E26139" w:rsidP="0076526A">
                  <w:pPr>
                    <w:jc w:val="center"/>
                    <w:rPr>
                      <w:rFonts w:ascii="Franklin Gothic Book" w:hAnsi="Franklin Gothic Book"/>
                      <w:szCs w:val="22"/>
                    </w:rPr>
                  </w:pPr>
                  <w:r>
                    <w:rPr>
                      <w:rFonts w:ascii="Franklin Gothic Book" w:hAnsi="Franklin Gothic Book"/>
                      <w:szCs w:val="22"/>
                    </w:rPr>
                    <w:t>Projected CSB-Administered Move-in Costs (DCA)</w:t>
                  </w:r>
                </w:p>
              </w:tc>
              <w:tc>
                <w:tcPr>
                  <w:tcW w:w="2279" w:type="dxa"/>
                </w:tcPr>
                <w:p w14:paraId="4C67C633" w14:textId="77777777" w:rsidR="00E26139" w:rsidRDefault="00E26139" w:rsidP="0076526A">
                  <w:pPr>
                    <w:jc w:val="center"/>
                    <w:rPr>
                      <w:rFonts w:ascii="Franklin Gothic Book" w:hAnsi="Franklin Gothic Book"/>
                      <w:szCs w:val="22"/>
                    </w:rPr>
                  </w:pPr>
                  <w:r>
                    <w:rPr>
                      <w:rFonts w:ascii="Franklin Gothic Book" w:hAnsi="Franklin Gothic Book"/>
                      <w:szCs w:val="22"/>
                    </w:rPr>
                    <w:t>Projected Applicant Award</w:t>
                  </w:r>
                </w:p>
              </w:tc>
            </w:tr>
            <w:tr w:rsidR="00E26139" w14:paraId="3E50B61B" w14:textId="77777777" w:rsidTr="00E26139">
              <w:tc>
                <w:tcPr>
                  <w:tcW w:w="2279" w:type="dxa"/>
                </w:tcPr>
                <w:p w14:paraId="518A1C94" w14:textId="769748F1" w:rsidR="00E26139" w:rsidRDefault="00E26139" w:rsidP="00D2617E">
                  <w:pPr>
                    <w:rPr>
                      <w:rFonts w:ascii="Franklin Gothic Book" w:hAnsi="Franklin Gothic Book"/>
                      <w:szCs w:val="22"/>
                    </w:rPr>
                  </w:pPr>
                </w:p>
              </w:tc>
              <w:tc>
                <w:tcPr>
                  <w:tcW w:w="2279" w:type="dxa"/>
                </w:tcPr>
                <w:p w14:paraId="3A77328E" w14:textId="77777777" w:rsidR="00E26139" w:rsidRDefault="00E26139" w:rsidP="00D2617E">
                  <w:pPr>
                    <w:rPr>
                      <w:rFonts w:ascii="Franklin Gothic Book" w:hAnsi="Franklin Gothic Book"/>
                      <w:szCs w:val="22"/>
                    </w:rPr>
                  </w:pPr>
                </w:p>
              </w:tc>
              <w:tc>
                <w:tcPr>
                  <w:tcW w:w="2279" w:type="dxa"/>
                </w:tcPr>
                <w:p w14:paraId="09DB54CB" w14:textId="77777777" w:rsidR="00E26139" w:rsidRDefault="00E26139" w:rsidP="00D2617E">
                  <w:pPr>
                    <w:rPr>
                      <w:rFonts w:ascii="Franklin Gothic Book" w:hAnsi="Franklin Gothic Book"/>
                      <w:szCs w:val="22"/>
                    </w:rPr>
                  </w:pPr>
                </w:p>
              </w:tc>
            </w:tr>
          </w:tbl>
          <w:p w14:paraId="3966F2CA" w14:textId="77777777" w:rsidR="00F65138" w:rsidRDefault="00F65138" w:rsidP="00D2617E">
            <w:pPr>
              <w:rPr>
                <w:rFonts w:ascii="Franklin Gothic Book" w:hAnsi="Franklin Gothic Book"/>
                <w:szCs w:val="22"/>
              </w:rPr>
            </w:pPr>
          </w:p>
          <w:p w14:paraId="7E8F0333" w14:textId="77777777" w:rsidR="00AB0216" w:rsidRDefault="00AB0216" w:rsidP="00A569F8">
            <w:pPr>
              <w:pStyle w:val="p22"/>
              <w:tabs>
                <w:tab w:val="clear" w:pos="360"/>
              </w:tabs>
              <w:spacing w:line="240" w:lineRule="auto"/>
              <w:ind w:right="-14"/>
              <w:jc w:val="left"/>
              <w:rPr>
                <w:rFonts w:ascii="Franklin Gothic Book" w:hAnsi="Franklin Gothic Book"/>
                <w:sz w:val="22"/>
                <w:szCs w:val="22"/>
              </w:rPr>
            </w:pPr>
            <w:r w:rsidRPr="00A12A04">
              <w:rPr>
                <w:rFonts w:ascii="Franklin Gothic Book" w:hAnsi="Franklin Gothic Book"/>
                <w:sz w:val="22"/>
                <w:szCs w:val="22"/>
              </w:rPr>
              <w:t xml:space="preserve">If you have questions, please contact </w:t>
            </w:r>
            <w:r w:rsidR="00D2617E">
              <w:rPr>
                <w:rFonts w:ascii="Franklin Gothic Book" w:hAnsi="Franklin Gothic Book"/>
                <w:sz w:val="22"/>
                <w:szCs w:val="22"/>
              </w:rPr>
              <w:t>Grants and Compliance Director Heather Notter</w:t>
            </w:r>
            <w:r w:rsidRPr="00A12A04">
              <w:rPr>
                <w:rFonts w:ascii="Franklin Gothic Book" w:hAnsi="Franklin Gothic Book"/>
                <w:sz w:val="22"/>
                <w:szCs w:val="22"/>
              </w:rPr>
              <w:t xml:space="preserve">, at </w:t>
            </w:r>
            <w:r w:rsidR="00963F05">
              <w:rPr>
                <w:rFonts w:ascii="Franklin Gothic Book" w:hAnsi="Franklin Gothic Book"/>
                <w:sz w:val="22"/>
                <w:szCs w:val="22"/>
              </w:rPr>
              <w:t>614-</w:t>
            </w:r>
            <w:r w:rsidR="000D0A8D" w:rsidRPr="00A12A04">
              <w:rPr>
                <w:rFonts w:ascii="Franklin Gothic Book" w:hAnsi="Franklin Gothic Book"/>
                <w:sz w:val="22"/>
                <w:szCs w:val="22"/>
              </w:rPr>
              <w:t>715-25</w:t>
            </w:r>
            <w:r w:rsidR="00D2617E">
              <w:rPr>
                <w:rFonts w:ascii="Franklin Gothic Book" w:hAnsi="Franklin Gothic Book"/>
                <w:sz w:val="22"/>
                <w:szCs w:val="22"/>
              </w:rPr>
              <w:t xml:space="preserve">42 or </w:t>
            </w:r>
            <w:hyperlink r:id="rId10" w:history="1">
              <w:r w:rsidR="00D2617E" w:rsidRPr="005A2780">
                <w:rPr>
                  <w:rStyle w:val="Hyperlink"/>
                  <w:rFonts w:ascii="Franklin Gothic Book" w:hAnsi="Franklin Gothic Book"/>
                  <w:sz w:val="22"/>
                  <w:szCs w:val="22"/>
                </w:rPr>
                <w:t>hnotter@csb.org</w:t>
              </w:r>
            </w:hyperlink>
            <w:r w:rsidR="00D2617E">
              <w:rPr>
                <w:rFonts w:ascii="Franklin Gothic Book" w:hAnsi="Franklin Gothic Book"/>
                <w:sz w:val="22"/>
                <w:szCs w:val="22"/>
              </w:rPr>
              <w:t xml:space="preserve">. </w:t>
            </w:r>
            <w:r w:rsidRPr="00A12A04">
              <w:rPr>
                <w:rFonts w:ascii="Franklin Gothic Book" w:hAnsi="Franklin Gothic Book"/>
                <w:sz w:val="22"/>
                <w:szCs w:val="22"/>
              </w:rPr>
              <w:t xml:space="preserve">    </w:t>
            </w:r>
          </w:p>
          <w:p w14:paraId="24E6DFA1" w14:textId="77777777" w:rsidR="00A82AC6" w:rsidRPr="008D1A1B" w:rsidRDefault="00A82AC6" w:rsidP="00F24493"/>
        </w:tc>
      </w:tr>
    </w:tbl>
    <w:p w14:paraId="0F0E77E4" w14:textId="77777777" w:rsidR="00F24493" w:rsidRPr="00A12A04" w:rsidRDefault="00F24493" w:rsidP="001D6CEA">
      <w:pPr>
        <w:rPr>
          <w:rFonts w:ascii="Franklin Gothic Book" w:hAnsi="Franklin Gothic Book"/>
        </w:rPr>
      </w:pPr>
    </w:p>
    <w:sectPr w:rsidR="00F24493" w:rsidRPr="00A12A04" w:rsidSect="005C79EE">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B3B9" w14:textId="77777777" w:rsidR="006A2C96" w:rsidRDefault="006A2C96">
      <w:r>
        <w:separator/>
      </w:r>
    </w:p>
  </w:endnote>
  <w:endnote w:type="continuationSeparator" w:id="0">
    <w:p w14:paraId="2E6E35DA" w14:textId="77777777" w:rsidR="006A2C96" w:rsidRDefault="006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HelveticaNeueLT Pro 65 Md">
    <w:panose1 w:val="020B0604020202020204"/>
    <w:charset w:val="00"/>
    <w:family w:val="swiss"/>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3E02" w14:textId="77777777" w:rsidR="00BA4A3A" w:rsidRDefault="00BA4A3A" w:rsidP="00C36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089CC" w14:textId="77777777" w:rsidR="00BA4A3A" w:rsidRDefault="00BA4A3A" w:rsidP="00233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18"/>
        <w:szCs w:val="18"/>
      </w:rPr>
      <w:id w:val="1168559248"/>
      <w:docPartObj>
        <w:docPartGallery w:val="Page Numbers (Bottom of Page)"/>
        <w:docPartUnique/>
      </w:docPartObj>
    </w:sdtPr>
    <w:sdtEndPr/>
    <w:sdtContent>
      <w:sdt>
        <w:sdtPr>
          <w:rPr>
            <w:rFonts w:ascii="Franklin Gothic Book" w:hAnsi="Franklin Gothic Book"/>
            <w:sz w:val="18"/>
            <w:szCs w:val="18"/>
          </w:rPr>
          <w:id w:val="565050523"/>
          <w:docPartObj>
            <w:docPartGallery w:val="Page Numbers (Top of Page)"/>
            <w:docPartUnique/>
          </w:docPartObj>
        </w:sdtPr>
        <w:sdtEndPr/>
        <w:sdtContent>
          <w:p w14:paraId="19B22A75" w14:textId="77777777" w:rsidR="00BA4A3A" w:rsidRPr="00584AB1" w:rsidRDefault="00BA4A3A">
            <w:pPr>
              <w:pStyle w:val="Footer"/>
              <w:jc w:val="right"/>
              <w:rPr>
                <w:rFonts w:ascii="Franklin Gothic Book" w:hAnsi="Franklin Gothic Book"/>
                <w:sz w:val="18"/>
                <w:szCs w:val="18"/>
              </w:rPr>
            </w:pPr>
            <w:r w:rsidRPr="00584AB1">
              <w:rPr>
                <w:rFonts w:ascii="Franklin Gothic Book" w:hAnsi="Franklin Gothic Book"/>
                <w:sz w:val="18"/>
                <w:szCs w:val="18"/>
              </w:rPr>
              <w:t xml:space="preserve">Page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PAGE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r w:rsidRPr="00584AB1">
              <w:rPr>
                <w:rFonts w:ascii="Franklin Gothic Book" w:hAnsi="Franklin Gothic Book"/>
                <w:sz w:val="18"/>
                <w:szCs w:val="18"/>
              </w:rPr>
              <w:t xml:space="preserve"> of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NUMPAGES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p>
        </w:sdtContent>
      </w:sdt>
    </w:sdtContent>
  </w:sdt>
  <w:p w14:paraId="63138459" w14:textId="77777777" w:rsidR="00BA4A3A" w:rsidRPr="00AE4113" w:rsidRDefault="00BA4A3A" w:rsidP="00233E9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0377" w14:textId="77777777" w:rsidR="006A2C96" w:rsidRDefault="006A2C96">
      <w:r>
        <w:separator/>
      </w:r>
    </w:p>
  </w:footnote>
  <w:footnote w:type="continuationSeparator" w:id="0">
    <w:p w14:paraId="7593406F" w14:textId="77777777" w:rsidR="006A2C96" w:rsidRDefault="006A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8E"/>
    <w:multiLevelType w:val="hybridMultilevel"/>
    <w:tmpl w:val="0FA0B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7702F"/>
    <w:multiLevelType w:val="singleLevel"/>
    <w:tmpl w:val="2A38FBBC"/>
    <w:lvl w:ilvl="0">
      <w:start w:val="1"/>
      <w:numFmt w:val="decimal"/>
      <w:lvlText w:val="%1."/>
      <w:lvlJc w:val="left"/>
      <w:pPr>
        <w:tabs>
          <w:tab w:val="num" w:pos="720"/>
        </w:tabs>
        <w:ind w:left="720" w:hanging="720"/>
      </w:pPr>
      <w:rPr>
        <w:rFonts w:hint="default"/>
      </w:rPr>
    </w:lvl>
  </w:abstractNum>
  <w:abstractNum w:abstractNumId="2" w15:restartNumberingAfterBreak="0">
    <w:nsid w:val="043D5A3B"/>
    <w:multiLevelType w:val="hybridMultilevel"/>
    <w:tmpl w:val="9806C6C0"/>
    <w:lvl w:ilvl="0" w:tplc="2620FD90">
      <w:numFmt w:val="bullet"/>
      <w:lvlText w:val=""/>
      <w:lvlJc w:val="left"/>
      <w:pPr>
        <w:ind w:left="1440" w:hanging="360"/>
      </w:pPr>
      <w:rPr>
        <w:rFonts w:ascii="Symbol" w:eastAsia="Times New Roman" w:hAnsi="Symbol" w:cs="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14BB7"/>
    <w:multiLevelType w:val="hybridMultilevel"/>
    <w:tmpl w:val="D530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A685E"/>
    <w:multiLevelType w:val="hybridMultilevel"/>
    <w:tmpl w:val="554CD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B5CDC"/>
    <w:multiLevelType w:val="hybridMultilevel"/>
    <w:tmpl w:val="CC624656"/>
    <w:lvl w:ilvl="0" w:tplc="FF46ADA8">
      <w:start w:val="1"/>
      <w:numFmt w:val="upperLetter"/>
      <w:lvlText w:val="%1."/>
      <w:lvlJc w:val="left"/>
      <w:pPr>
        <w:tabs>
          <w:tab w:val="num" w:pos="1440"/>
        </w:tabs>
        <w:ind w:left="1440" w:hanging="720"/>
      </w:pPr>
      <w:rPr>
        <w:rFonts w:hint="default"/>
        <w:b/>
      </w:rPr>
    </w:lvl>
    <w:lvl w:ilvl="1" w:tplc="CC84A1CA">
      <w:start w:val="1"/>
      <w:numFmt w:val="bullet"/>
      <w:lvlText w:val=""/>
      <w:lvlJc w:val="left"/>
      <w:pPr>
        <w:tabs>
          <w:tab w:val="num" w:pos="1800"/>
        </w:tabs>
        <w:ind w:left="1800" w:hanging="360"/>
      </w:pPr>
      <w:rPr>
        <w:rFonts w:ascii="Symbol" w:hAnsi="Symbol" w:hint="default"/>
        <w:b/>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75E32"/>
    <w:multiLevelType w:val="hybridMultilevel"/>
    <w:tmpl w:val="FF76EAA4"/>
    <w:lvl w:ilvl="0" w:tplc="2F8469A2">
      <w:start w:val="1"/>
      <w:numFmt w:val="bullet"/>
      <w:lvlText w:val=""/>
      <w:lvlJc w:val="left"/>
      <w:pPr>
        <w:ind w:left="810" w:hanging="360"/>
      </w:pPr>
      <w:rPr>
        <w:rFonts w:ascii="Symbol" w:hAnsi="Symbol" w:hint="default"/>
        <w:sz w:val="20"/>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AF723E3"/>
    <w:multiLevelType w:val="hybridMultilevel"/>
    <w:tmpl w:val="FC260804"/>
    <w:lvl w:ilvl="0" w:tplc="2F8469A2">
      <w:start w:val="1"/>
      <w:numFmt w:val="bullet"/>
      <w:lvlText w:val=""/>
      <w:lvlJc w:val="left"/>
      <w:pPr>
        <w:ind w:left="738" w:hanging="360"/>
      </w:pPr>
      <w:rPr>
        <w:rFonts w:ascii="Symbol" w:hAnsi="Symbol" w:hint="default"/>
        <w:sz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1ED934FB"/>
    <w:multiLevelType w:val="hybridMultilevel"/>
    <w:tmpl w:val="3FD8C90E"/>
    <w:lvl w:ilvl="0" w:tplc="B6D0C3CA">
      <w:start w:val="1"/>
      <w:numFmt w:val="lowerLetter"/>
      <w:lvlText w:val="%1."/>
      <w:lvlJc w:val="left"/>
      <w:pPr>
        <w:ind w:left="1440" w:hanging="360"/>
      </w:pPr>
      <w:rPr>
        <w:rFonts w:ascii="HelveticaNeueLT Pro 45 Lt" w:hAnsi="HelveticaNeueLT Pro 45 L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237F0"/>
    <w:multiLevelType w:val="hybridMultilevel"/>
    <w:tmpl w:val="486821C8"/>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519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41E5AFB"/>
    <w:multiLevelType w:val="hybridMultilevel"/>
    <w:tmpl w:val="2A346276"/>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B7369B"/>
    <w:multiLevelType w:val="hybridMultilevel"/>
    <w:tmpl w:val="43E6223C"/>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0409001B">
      <w:start w:val="1"/>
      <w:numFmt w:val="lowerRoman"/>
      <w:lvlText w:val="%3."/>
      <w:lvlJc w:val="right"/>
      <w:pPr>
        <w:ind w:left="900" w:hanging="180"/>
      </w:pPr>
    </w:lvl>
    <w:lvl w:ilvl="3" w:tplc="FA5AE794">
      <w:start w:val="2"/>
      <w:numFmt w:val="lowerLetter"/>
      <w:lvlText w:val="%4."/>
      <w:lvlJc w:val="left"/>
      <w:pPr>
        <w:ind w:left="1620" w:hanging="360"/>
      </w:pPr>
      <w:rPr>
        <w:rFonts w:hint="default"/>
        <w:b/>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2BB0390C"/>
    <w:multiLevelType w:val="hybridMultilevel"/>
    <w:tmpl w:val="75B8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A5897"/>
    <w:multiLevelType w:val="singleLevel"/>
    <w:tmpl w:val="B5922CE0"/>
    <w:lvl w:ilvl="0">
      <w:start w:val="1"/>
      <w:numFmt w:val="decimal"/>
      <w:lvlText w:val="%1."/>
      <w:lvlJc w:val="left"/>
      <w:pPr>
        <w:tabs>
          <w:tab w:val="num" w:pos="720"/>
        </w:tabs>
        <w:ind w:left="720" w:hanging="720"/>
      </w:pPr>
      <w:rPr>
        <w:rFonts w:hint="default"/>
      </w:rPr>
    </w:lvl>
  </w:abstractNum>
  <w:abstractNum w:abstractNumId="15" w15:restartNumberingAfterBreak="0">
    <w:nsid w:val="31827763"/>
    <w:multiLevelType w:val="hybridMultilevel"/>
    <w:tmpl w:val="6EF88D86"/>
    <w:lvl w:ilvl="0" w:tplc="FA5AE794">
      <w:start w:val="2"/>
      <w:numFmt w:val="lowerLetter"/>
      <w:lvlText w:val="%1."/>
      <w:lvlJc w:val="left"/>
      <w:pPr>
        <w:ind w:left="1080" w:hanging="360"/>
      </w:pPr>
      <w:rPr>
        <w:rFonts w:hint="default"/>
        <w:b/>
      </w:rPr>
    </w:lvl>
    <w:lvl w:ilvl="1" w:tplc="C888C156">
      <w:start w:val="1"/>
      <w:numFmt w:val="lowerLetter"/>
      <w:lvlText w:val="%2."/>
      <w:lvlJc w:val="left"/>
      <w:pPr>
        <w:ind w:left="1080" w:hanging="360"/>
      </w:pPr>
      <w:rPr>
        <w:rFonts w:ascii="HelveticaNeueLT Pro 45 Lt" w:hAnsi="HelveticaNeueLT Pro 45 Lt"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4E62CA"/>
    <w:multiLevelType w:val="hybridMultilevel"/>
    <w:tmpl w:val="75828674"/>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11BD9"/>
    <w:multiLevelType w:val="hybridMultilevel"/>
    <w:tmpl w:val="96140552"/>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FA5AE794">
      <w:start w:val="2"/>
      <w:numFmt w:val="lowerLetter"/>
      <w:lvlText w:val="%3."/>
      <w:lvlJc w:val="left"/>
      <w:pPr>
        <w:ind w:left="900" w:hanging="180"/>
      </w:pPr>
      <w:rPr>
        <w:rFonts w:hint="default"/>
        <w:b/>
      </w:r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49921BD2"/>
    <w:multiLevelType w:val="hybridMultilevel"/>
    <w:tmpl w:val="0346F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43318"/>
    <w:multiLevelType w:val="hybridMultilevel"/>
    <w:tmpl w:val="C2D0529A"/>
    <w:lvl w:ilvl="0" w:tplc="9D16C6FE">
      <w:start w:val="2"/>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4C4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893FA7"/>
    <w:multiLevelType w:val="hybridMultilevel"/>
    <w:tmpl w:val="2FF6660C"/>
    <w:lvl w:ilvl="0" w:tplc="EE28F3BE">
      <w:start w:val="1"/>
      <w:numFmt w:val="lowerLetter"/>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45566"/>
    <w:multiLevelType w:val="singleLevel"/>
    <w:tmpl w:val="CF40770A"/>
    <w:lvl w:ilvl="0">
      <w:start w:val="1"/>
      <w:numFmt w:val="decimal"/>
      <w:lvlText w:val="%1."/>
      <w:lvlJc w:val="left"/>
      <w:pPr>
        <w:tabs>
          <w:tab w:val="num" w:pos="720"/>
        </w:tabs>
        <w:ind w:left="720" w:hanging="720"/>
      </w:pPr>
      <w:rPr>
        <w:rFonts w:hint="default"/>
      </w:rPr>
    </w:lvl>
  </w:abstractNum>
  <w:abstractNum w:abstractNumId="24" w15:restartNumberingAfterBreak="0">
    <w:nsid w:val="62F52E4E"/>
    <w:multiLevelType w:val="hybridMultilevel"/>
    <w:tmpl w:val="52EE0E9C"/>
    <w:lvl w:ilvl="0" w:tplc="2620FD90">
      <w:numFmt w:val="bullet"/>
      <w:lvlText w:val=""/>
      <w:lvlJc w:val="left"/>
      <w:pPr>
        <w:ind w:left="720" w:hanging="360"/>
      </w:pPr>
      <w:rPr>
        <w:rFonts w:ascii="Symbol" w:eastAsia="Times New Roman" w:hAnsi="Symbol" w:cs="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1121B"/>
    <w:multiLevelType w:val="singleLevel"/>
    <w:tmpl w:val="E7A417D0"/>
    <w:lvl w:ilvl="0">
      <w:start w:val="1"/>
      <w:numFmt w:val="upperLetter"/>
      <w:lvlText w:val="%1)"/>
      <w:lvlJc w:val="left"/>
      <w:pPr>
        <w:tabs>
          <w:tab w:val="num" w:pos="720"/>
        </w:tabs>
        <w:ind w:left="720" w:hanging="360"/>
      </w:pPr>
      <w:rPr>
        <w:rFonts w:hint="default"/>
      </w:rPr>
    </w:lvl>
  </w:abstractNum>
  <w:abstractNum w:abstractNumId="26" w15:restartNumberingAfterBreak="0">
    <w:nsid w:val="66B5770E"/>
    <w:multiLevelType w:val="hybridMultilevel"/>
    <w:tmpl w:val="91DE705A"/>
    <w:lvl w:ilvl="0" w:tplc="CB3A0350">
      <w:start w:val="1"/>
      <w:numFmt w:val="decimal"/>
      <w:lvlText w:val="%1."/>
      <w:lvlJc w:val="left"/>
      <w:pPr>
        <w:ind w:left="720" w:hanging="360"/>
      </w:pPr>
      <w:rPr>
        <w:rFonts w:ascii="HelveticaNeueLT Pro 65 Md" w:hAnsi="HelveticaNeueLT Pro 65 M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BDF"/>
    <w:multiLevelType w:val="hybridMultilevel"/>
    <w:tmpl w:val="AF3C4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5E161A"/>
    <w:multiLevelType w:val="hybridMultilevel"/>
    <w:tmpl w:val="7F10EFC4"/>
    <w:lvl w:ilvl="0" w:tplc="CA0EF4FE">
      <w:start w:val="1"/>
      <w:numFmt w:val="decimal"/>
      <w:lvlText w:val="%1."/>
      <w:lvlJc w:val="left"/>
      <w:pPr>
        <w:ind w:left="1620" w:hanging="360"/>
      </w:pPr>
      <w:rPr>
        <w:rFonts w:hint="default"/>
        <w:b/>
        <w:sz w:val="22"/>
        <w:u w:val="none"/>
      </w:rPr>
    </w:lvl>
    <w:lvl w:ilvl="1" w:tplc="EE28F3BE">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312B51"/>
    <w:multiLevelType w:val="hybridMultilevel"/>
    <w:tmpl w:val="D8B658DA"/>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C70DE"/>
    <w:multiLevelType w:val="hybridMultilevel"/>
    <w:tmpl w:val="A574050C"/>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B16AA"/>
    <w:multiLevelType w:val="hybridMultilevel"/>
    <w:tmpl w:val="29CCDA46"/>
    <w:lvl w:ilvl="0" w:tplc="F7341F54">
      <w:start w:val="1"/>
      <w:numFmt w:val="bullet"/>
      <w:lvlText w:val="•"/>
      <w:lvlJc w:val="left"/>
      <w:pPr>
        <w:ind w:left="360" w:hanging="360"/>
      </w:pPr>
      <w:rPr>
        <w:rFonts w:ascii="Arial" w:hAnsi="Arial" w:hint="default"/>
        <w:color w:val="0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465FFA"/>
    <w:multiLevelType w:val="hybridMultilevel"/>
    <w:tmpl w:val="97F87C4A"/>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9B8668B"/>
    <w:multiLevelType w:val="singleLevel"/>
    <w:tmpl w:val="55ECBA82"/>
    <w:lvl w:ilvl="0">
      <w:start w:val="1"/>
      <w:numFmt w:val="decimal"/>
      <w:lvlText w:val="%1."/>
      <w:lvlJc w:val="left"/>
      <w:pPr>
        <w:tabs>
          <w:tab w:val="num" w:pos="720"/>
        </w:tabs>
        <w:ind w:left="720" w:hanging="720"/>
      </w:pPr>
      <w:rPr>
        <w:rFonts w:hint="default"/>
      </w:rPr>
    </w:lvl>
  </w:abstractNum>
  <w:abstractNum w:abstractNumId="34" w15:restartNumberingAfterBreak="0">
    <w:nsid w:val="79C959C7"/>
    <w:multiLevelType w:val="hybridMultilevel"/>
    <w:tmpl w:val="B11874F0"/>
    <w:lvl w:ilvl="0" w:tplc="E440084C">
      <w:start w:val="1"/>
      <w:numFmt w:val="decimal"/>
      <w:lvlText w:val="%1."/>
      <w:lvlJc w:val="left"/>
      <w:pPr>
        <w:ind w:left="360" w:hanging="360"/>
      </w:pPr>
      <w:rPr>
        <w:rFonts w:hint="default"/>
        <w:b/>
        <w:u w:val="none"/>
      </w:rPr>
    </w:lvl>
    <w:lvl w:ilvl="1" w:tplc="96FCA59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E35074"/>
    <w:multiLevelType w:val="hybridMultilevel"/>
    <w:tmpl w:val="8AFED45E"/>
    <w:lvl w:ilvl="0" w:tplc="FFFFFFFF">
      <w:start w:val="1"/>
      <w:numFmt w:val="lowerLetter"/>
      <w:lvlText w:val="%1)"/>
      <w:lvlJc w:val="left"/>
      <w:pPr>
        <w:tabs>
          <w:tab w:val="num" w:pos="720"/>
        </w:tabs>
        <w:ind w:left="720" w:hanging="360"/>
      </w:pPr>
      <w:rPr>
        <w:rFonts w:ascii="Century Gothic" w:hAnsi="Century Gothic"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44007D"/>
    <w:multiLevelType w:val="hybridMultilevel"/>
    <w:tmpl w:val="E77C1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C1785"/>
    <w:multiLevelType w:val="hybridMultilevel"/>
    <w:tmpl w:val="345C2A58"/>
    <w:lvl w:ilvl="0" w:tplc="BAD89CEE">
      <w:start w:val="1"/>
      <w:numFmt w:val="lowerLetter"/>
      <w:lvlText w:val="%1."/>
      <w:lvlJc w:val="left"/>
      <w:pPr>
        <w:ind w:left="720" w:hanging="360"/>
      </w:pPr>
      <w:rPr>
        <w:rFonts w:ascii="HelveticaNeueLT Pro 65 Md" w:hAnsi="HelveticaNeueLT Pro 65 M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114A7"/>
    <w:multiLevelType w:val="hybridMultilevel"/>
    <w:tmpl w:val="DD6CF87E"/>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7F257884"/>
    <w:multiLevelType w:val="hybridMultilevel"/>
    <w:tmpl w:val="70C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25"/>
  </w:num>
  <w:num w:numId="4">
    <w:abstractNumId w:val="38"/>
  </w:num>
  <w:num w:numId="5">
    <w:abstractNumId w:val="30"/>
  </w:num>
  <w:num w:numId="6">
    <w:abstractNumId w:val="4"/>
  </w:num>
  <w:num w:numId="7">
    <w:abstractNumId w:val="35"/>
  </w:num>
  <w:num w:numId="8">
    <w:abstractNumId w:val="31"/>
  </w:num>
  <w:num w:numId="9">
    <w:abstractNumId w:val="13"/>
  </w:num>
  <w:num w:numId="10">
    <w:abstractNumId w:val="3"/>
  </w:num>
  <w:num w:numId="11">
    <w:abstractNumId w:val="36"/>
  </w:num>
  <w:num w:numId="12">
    <w:abstractNumId w:val="0"/>
  </w:num>
  <w:num w:numId="13">
    <w:abstractNumId w:val="32"/>
  </w:num>
  <w:num w:numId="14">
    <w:abstractNumId w:val="16"/>
  </w:num>
  <w:num w:numId="15">
    <w:abstractNumId w:val="9"/>
  </w:num>
  <w:num w:numId="16">
    <w:abstractNumId w:val="1"/>
  </w:num>
  <w:num w:numId="17">
    <w:abstractNumId w:val="14"/>
  </w:num>
  <w:num w:numId="18">
    <w:abstractNumId w:val="33"/>
  </w:num>
  <w:num w:numId="19">
    <w:abstractNumId w:val="23"/>
  </w:num>
  <w:num w:numId="20">
    <w:abstractNumId w:val="5"/>
  </w:num>
  <w:num w:numId="21">
    <w:abstractNumId w:val="27"/>
  </w:num>
  <w:num w:numId="22">
    <w:abstractNumId w:val="17"/>
  </w:num>
  <w:num w:numId="23">
    <w:abstractNumId w:val="26"/>
  </w:num>
  <w:num w:numId="24">
    <w:abstractNumId w:val="6"/>
  </w:num>
  <w:num w:numId="25">
    <w:abstractNumId w:val="19"/>
  </w:num>
  <w:num w:numId="26">
    <w:abstractNumId w:val="7"/>
  </w:num>
  <w:num w:numId="27">
    <w:abstractNumId w:val="37"/>
  </w:num>
  <w:num w:numId="28">
    <w:abstractNumId w:val="28"/>
  </w:num>
  <w:num w:numId="29">
    <w:abstractNumId w:val="29"/>
  </w:num>
  <w:num w:numId="30">
    <w:abstractNumId w:val="34"/>
  </w:num>
  <w:num w:numId="31">
    <w:abstractNumId w:val="20"/>
  </w:num>
  <w:num w:numId="32">
    <w:abstractNumId w:val="18"/>
  </w:num>
  <w:num w:numId="33">
    <w:abstractNumId w:val="12"/>
  </w:num>
  <w:num w:numId="34">
    <w:abstractNumId w:val="15"/>
  </w:num>
  <w:num w:numId="35">
    <w:abstractNumId w:val="39"/>
  </w:num>
  <w:num w:numId="36">
    <w:abstractNumId w:val="11"/>
  </w:num>
  <w:num w:numId="37">
    <w:abstractNumId w:val="8"/>
  </w:num>
  <w:num w:numId="38">
    <w:abstractNumId w:val="24"/>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67"/>
    <w:rsid w:val="0001033C"/>
    <w:rsid w:val="00045072"/>
    <w:rsid w:val="00053ABD"/>
    <w:rsid w:val="000657D9"/>
    <w:rsid w:val="00066C85"/>
    <w:rsid w:val="000739AF"/>
    <w:rsid w:val="00087B6E"/>
    <w:rsid w:val="00092F9E"/>
    <w:rsid w:val="0009437E"/>
    <w:rsid w:val="00096337"/>
    <w:rsid w:val="000A175D"/>
    <w:rsid w:val="000A7E0E"/>
    <w:rsid w:val="000B69A2"/>
    <w:rsid w:val="000D0687"/>
    <w:rsid w:val="000D0A8D"/>
    <w:rsid w:val="000E4250"/>
    <w:rsid w:val="001067FA"/>
    <w:rsid w:val="00113538"/>
    <w:rsid w:val="0011598C"/>
    <w:rsid w:val="00116458"/>
    <w:rsid w:val="00126B16"/>
    <w:rsid w:val="001329F9"/>
    <w:rsid w:val="00133972"/>
    <w:rsid w:val="001352FD"/>
    <w:rsid w:val="00144D85"/>
    <w:rsid w:val="0016064C"/>
    <w:rsid w:val="00164667"/>
    <w:rsid w:val="00184110"/>
    <w:rsid w:val="00194C0D"/>
    <w:rsid w:val="00194C7F"/>
    <w:rsid w:val="001A01E7"/>
    <w:rsid w:val="001A129A"/>
    <w:rsid w:val="001B6889"/>
    <w:rsid w:val="001B7D1E"/>
    <w:rsid w:val="001C66D6"/>
    <w:rsid w:val="001D1712"/>
    <w:rsid w:val="001D6CEA"/>
    <w:rsid w:val="001D7069"/>
    <w:rsid w:val="001E2749"/>
    <w:rsid w:val="001E4C55"/>
    <w:rsid w:val="00207D4F"/>
    <w:rsid w:val="00211DB1"/>
    <w:rsid w:val="00214F59"/>
    <w:rsid w:val="00215E09"/>
    <w:rsid w:val="00220308"/>
    <w:rsid w:val="00232630"/>
    <w:rsid w:val="00233E9E"/>
    <w:rsid w:val="002400D2"/>
    <w:rsid w:val="00241BB6"/>
    <w:rsid w:val="00247593"/>
    <w:rsid w:val="00261962"/>
    <w:rsid w:val="00261982"/>
    <w:rsid w:val="00262B47"/>
    <w:rsid w:val="0027009F"/>
    <w:rsid w:val="002719AB"/>
    <w:rsid w:val="00273502"/>
    <w:rsid w:val="002736F5"/>
    <w:rsid w:val="002849A0"/>
    <w:rsid w:val="00296CCE"/>
    <w:rsid w:val="002A755B"/>
    <w:rsid w:val="002B0CAC"/>
    <w:rsid w:val="002C0DFE"/>
    <w:rsid w:val="002D532A"/>
    <w:rsid w:val="002E09A0"/>
    <w:rsid w:val="002F2499"/>
    <w:rsid w:val="00301C38"/>
    <w:rsid w:val="00306242"/>
    <w:rsid w:val="003171EE"/>
    <w:rsid w:val="00317774"/>
    <w:rsid w:val="00325C55"/>
    <w:rsid w:val="00356795"/>
    <w:rsid w:val="00360BEB"/>
    <w:rsid w:val="0036634A"/>
    <w:rsid w:val="003670D4"/>
    <w:rsid w:val="00370A3B"/>
    <w:rsid w:val="00371A56"/>
    <w:rsid w:val="00382013"/>
    <w:rsid w:val="003B2C19"/>
    <w:rsid w:val="003B5537"/>
    <w:rsid w:val="003C3980"/>
    <w:rsid w:val="003C4492"/>
    <w:rsid w:val="003C5986"/>
    <w:rsid w:val="003D19E3"/>
    <w:rsid w:val="003E5867"/>
    <w:rsid w:val="003E7208"/>
    <w:rsid w:val="00416627"/>
    <w:rsid w:val="004211C9"/>
    <w:rsid w:val="00426CDE"/>
    <w:rsid w:val="00440FFE"/>
    <w:rsid w:val="0047059C"/>
    <w:rsid w:val="004771D3"/>
    <w:rsid w:val="00483927"/>
    <w:rsid w:val="0048398A"/>
    <w:rsid w:val="00483D92"/>
    <w:rsid w:val="004A7C42"/>
    <w:rsid w:val="004B3BA8"/>
    <w:rsid w:val="004C6C44"/>
    <w:rsid w:val="004E3A43"/>
    <w:rsid w:val="004E5628"/>
    <w:rsid w:val="004E6B3F"/>
    <w:rsid w:val="004F11C0"/>
    <w:rsid w:val="004F1F53"/>
    <w:rsid w:val="00500E1C"/>
    <w:rsid w:val="005074EF"/>
    <w:rsid w:val="0052488C"/>
    <w:rsid w:val="00530EF4"/>
    <w:rsid w:val="005378CA"/>
    <w:rsid w:val="005415AA"/>
    <w:rsid w:val="00547735"/>
    <w:rsid w:val="00556A03"/>
    <w:rsid w:val="00575B9F"/>
    <w:rsid w:val="00584AB1"/>
    <w:rsid w:val="00595C5D"/>
    <w:rsid w:val="005A07BE"/>
    <w:rsid w:val="005A26F4"/>
    <w:rsid w:val="005A5202"/>
    <w:rsid w:val="005B116C"/>
    <w:rsid w:val="005C79EE"/>
    <w:rsid w:val="005D2B4A"/>
    <w:rsid w:val="005D6779"/>
    <w:rsid w:val="005E1E38"/>
    <w:rsid w:val="005E3244"/>
    <w:rsid w:val="005F1597"/>
    <w:rsid w:val="006020DF"/>
    <w:rsid w:val="006136C6"/>
    <w:rsid w:val="00613A30"/>
    <w:rsid w:val="00627171"/>
    <w:rsid w:val="00630984"/>
    <w:rsid w:val="00630DDA"/>
    <w:rsid w:val="00633BC2"/>
    <w:rsid w:val="00652AB5"/>
    <w:rsid w:val="00653A0C"/>
    <w:rsid w:val="006641F5"/>
    <w:rsid w:val="006908D2"/>
    <w:rsid w:val="006A2C96"/>
    <w:rsid w:val="006A571D"/>
    <w:rsid w:val="006B3058"/>
    <w:rsid w:val="006D26FC"/>
    <w:rsid w:val="006F67B2"/>
    <w:rsid w:val="00703436"/>
    <w:rsid w:val="0071089C"/>
    <w:rsid w:val="00716355"/>
    <w:rsid w:val="0071775A"/>
    <w:rsid w:val="0071795A"/>
    <w:rsid w:val="007218C6"/>
    <w:rsid w:val="00734389"/>
    <w:rsid w:val="0076526A"/>
    <w:rsid w:val="007738FA"/>
    <w:rsid w:val="0078392F"/>
    <w:rsid w:val="00790504"/>
    <w:rsid w:val="007A26D1"/>
    <w:rsid w:val="007C0352"/>
    <w:rsid w:val="007D1619"/>
    <w:rsid w:val="007D26E5"/>
    <w:rsid w:val="007D37C2"/>
    <w:rsid w:val="007F14C1"/>
    <w:rsid w:val="007F658F"/>
    <w:rsid w:val="008013FE"/>
    <w:rsid w:val="00811E4C"/>
    <w:rsid w:val="00823F4F"/>
    <w:rsid w:val="00827BA3"/>
    <w:rsid w:val="00842103"/>
    <w:rsid w:val="00847E52"/>
    <w:rsid w:val="00864D2D"/>
    <w:rsid w:val="00891007"/>
    <w:rsid w:val="00897A6A"/>
    <w:rsid w:val="008A5DC9"/>
    <w:rsid w:val="008D1A1B"/>
    <w:rsid w:val="008D488C"/>
    <w:rsid w:val="008E678D"/>
    <w:rsid w:val="008F45B4"/>
    <w:rsid w:val="008F61B7"/>
    <w:rsid w:val="00902FCB"/>
    <w:rsid w:val="009032D3"/>
    <w:rsid w:val="0091160A"/>
    <w:rsid w:val="00912992"/>
    <w:rsid w:val="00914CFC"/>
    <w:rsid w:val="00941749"/>
    <w:rsid w:val="00941AD8"/>
    <w:rsid w:val="00945A67"/>
    <w:rsid w:val="00947707"/>
    <w:rsid w:val="00954891"/>
    <w:rsid w:val="00963F05"/>
    <w:rsid w:val="009739A3"/>
    <w:rsid w:val="0098458A"/>
    <w:rsid w:val="009853EF"/>
    <w:rsid w:val="00990E8E"/>
    <w:rsid w:val="009A7A98"/>
    <w:rsid w:val="009B3E3B"/>
    <w:rsid w:val="009C55B6"/>
    <w:rsid w:val="009D110E"/>
    <w:rsid w:val="009D155F"/>
    <w:rsid w:val="009D2E2A"/>
    <w:rsid w:val="009E5F00"/>
    <w:rsid w:val="009F6409"/>
    <w:rsid w:val="00A01CA4"/>
    <w:rsid w:val="00A12A04"/>
    <w:rsid w:val="00A25590"/>
    <w:rsid w:val="00A35FF2"/>
    <w:rsid w:val="00A3727B"/>
    <w:rsid w:val="00A46D37"/>
    <w:rsid w:val="00A569F8"/>
    <w:rsid w:val="00A6085A"/>
    <w:rsid w:val="00A74A77"/>
    <w:rsid w:val="00A771CC"/>
    <w:rsid w:val="00A82AC6"/>
    <w:rsid w:val="00A942D4"/>
    <w:rsid w:val="00A947F5"/>
    <w:rsid w:val="00AA1CA7"/>
    <w:rsid w:val="00AA320C"/>
    <w:rsid w:val="00AA34E6"/>
    <w:rsid w:val="00AA3BDA"/>
    <w:rsid w:val="00AA5B2E"/>
    <w:rsid w:val="00AB0216"/>
    <w:rsid w:val="00AC16DA"/>
    <w:rsid w:val="00AD1785"/>
    <w:rsid w:val="00AE4113"/>
    <w:rsid w:val="00AE782F"/>
    <w:rsid w:val="00B0544E"/>
    <w:rsid w:val="00B05861"/>
    <w:rsid w:val="00B12295"/>
    <w:rsid w:val="00B14052"/>
    <w:rsid w:val="00B266ED"/>
    <w:rsid w:val="00B26C8F"/>
    <w:rsid w:val="00B30480"/>
    <w:rsid w:val="00B41641"/>
    <w:rsid w:val="00B43DC9"/>
    <w:rsid w:val="00B45644"/>
    <w:rsid w:val="00B5320F"/>
    <w:rsid w:val="00B75873"/>
    <w:rsid w:val="00B87CEB"/>
    <w:rsid w:val="00B95E12"/>
    <w:rsid w:val="00B962E9"/>
    <w:rsid w:val="00BA2C92"/>
    <w:rsid w:val="00BA36BB"/>
    <w:rsid w:val="00BA4A3A"/>
    <w:rsid w:val="00BB7B72"/>
    <w:rsid w:val="00BD374A"/>
    <w:rsid w:val="00BF2E50"/>
    <w:rsid w:val="00BF4C37"/>
    <w:rsid w:val="00C02817"/>
    <w:rsid w:val="00C3039F"/>
    <w:rsid w:val="00C36A72"/>
    <w:rsid w:val="00C376FD"/>
    <w:rsid w:val="00C557B8"/>
    <w:rsid w:val="00C56253"/>
    <w:rsid w:val="00C6729E"/>
    <w:rsid w:val="00C74118"/>
    <w:rsid w:val="00C76390"/>
    <w:rsid w:val="00C7649A"/>
    <w:rsid w:val="00C8691C"/>
    <w:rsid w:val="00C9738B"/>
    <w:rsid w:val="00CB59CD"/>
    <w:rsid w:val="00CD4189"/>
    <w:rsid w:val="00CE38A4"/>
    <w:rsid w:val="00CE6BBE"/>
    <w:rsid w:val="00CF6329"/>
    <w:rsid w:val="00D05863"/>
    <w:rsid w:val="00D17AEC"/>
    <w:rsid w:val="00D17C29"/>
    <w:rsid w:val="00D2617E"/>
    <w:rsid w:val="00D30357"/>
    <w:rsid w:val="00D34749"/>
    <w:rsid w:val="00D40EDD"/>
    <w:rsid w:val="00D43F99"/>
    <w:rsid w:val="00D60071"/>
    <w:rsid w:val="00D83603"/>
    <w:rsid w:val="00D937ED"/>
    <w:rsid w:val="00D945A9"/>
    <w:rsid w:val="00D948C9"/>
    <w:rsid w:val="00D95F09"/>
    <w:rsid w:val="00DD22A6"/>
    <w:rsid w:val="00E21D7B"/>
    <w:rsid w:val="00E26139"/>
    <w:rsid w:val="00E34A19"/>
    <w:rsid w:val="00E66A58"/>
    <w:rsid w:val="00E71138"/>
    <w:rsid w:val="00E74851"/>
    <w:rsid w:val="00E74B3E"/>
    <w:rsid w:val="00E80277"/>
    <w:rsid w:val="00E85BF0"/>
    <w:rsid w:val="00E85E18"/>
    <w:rsid w:val="00E86A55"/>
    <w:rsid w:val="00E92233"/>
    <w:rsid w:val="00E940DE"/>
    <w:rsid w:val="00EB638F"/>
    <w:rsid w:val="00EB77C6"/>
    <w:rsid w:val="00EC431E"/>
    <w:rsid w:val="00ED517B"/>
    <w:rsid w:val="00ED61FE"/>
    <w:rsid w:val="00EE74BF"/>
    <w:rsid w:val="00EF1F61"/>
    <w:rsid w:val="00F07666"/>
    <w:rsid w:val="00F24493"/>
    <w:rsid w:val="00F256C4"/>
    <w:rsid w:val="00F34F7F"/>
    <w:rsid w:val="00F4322E"/>
    <w:rsid w:val="00F47497"/>
    <w:rsid w:val="00F56405"/>
    <w:rsid w:val="00F5679B"/>
    <w:rsid w:val="00F63FCB"/>
    <w:rsid w:val="00F65138"/>
    <w:rsid w:val="00F804B3"/>
    <w:rsid w:val="00F82FCE"/>
    <w:rsid w:val="00F90D4A"/>
    <w:rsid w:val="00F93F6A"/>
    <w:rsid w:val="00F95147"/>
    <w:rsid w:val="00FA4137"/>
    <w:rsid w:val="00FB548C"/>
    <w:rsid w:val="00FC3475"/>
    <w:rsid w:val="00FD1D67"/>
    <w:rsid w:val="00FF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3B67B9"/>
  <w15:docId w15:val="{3C83B83F-31CF-4565-9FC4-3E7D756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E50"/>
    <w:rPr>
      <w:rFonts w:ascii="HelveticaNeueLT Pro 45 Lt" w:hAnsi="HelveticaNeueLT Pro 45 Lt"/>
      <w:sz w:val="22"/>
      <w:szCs w:val="24"/>
    </w:rPr>
  </w:style>
  <w:style w:type="paragraph" w:styleId="Heading2">
    <w:name w:val="heading 2"/>
    <w:basedOn w:val="Normal"/>
    <w:next w:val="Normal"/>
    <w:qFormat/>
    <w:rsid w:val="00B5320F"/>
    <w:pPr>
      <w:keepNext/>
      <w:jc w:val="center"/>
      <w:outlineLvl w:val="1"/>
    </w:pPr>
    <w:rPr>
      <w:rFonts w:ascii="Courier New" w:hAnsi="Courier New"/>
      <w:b/>
      <w:sz w:val="28"/>
      <w:szCs w:val="20"/>
    </w:rPr>
  </w:style>
  <w:style w:type="paragraph" w:styleId="Heading4">
    <w:name w:val="heading 4"/>
    <w:basedOn w:val="Normal"/>
    <w:next w:val="Normal"/>
    <w:qFormat/>
    <w:rsid w:val="003E5867"/>
    <w:pPr>
      <w:keepNext/>
      <w:pBdr>
        <w:top w:val="single" w:sz="24" w:space="1" w:color="auto"/>
      </w:pBdr>
      <w:tabs>
        <w:tab w:val="left" w:pos="720"/>
      </w:tabs>
      <w:spacing w:before="120"/>
      <w:outlineLvl w:val="3"/>
    </w:pPr>
    <w:rPr>
      <w:rFonts w:ascii="Arial" w:hAnsi="Arial"/>
      <w:b/>
      <w:bCs/>
      <w:sz w:val="24"/>
      <w:szCs w:val="20"/>
    </w:rPr>
  </w:style>
  <w:style w:type="paragraph" w:styleId="Heading8">
    <w:name w:val="heading 8"/>
    <w:basedOn w:val="Normal"/>
    <w:next w:val="Normal"/>
    <w:qFormat/>
    <w:rsid w:val="00B5320F"/>
    <w:pPr>
      <w:keepNext/>
      <w:jc w:val="both"/>
      <w:outlineLvl w:val="7"/>
    </w:pPr>
    <w:rPr>
      <w:rFonts w:ascii="Courier New" w:hAnsi="Courier New"/>
      <w:b/>
      <w:sz w:val="20"/>
      <w:szCs w:val="20"/>
    </w:rPr>
  </w:style>
  <w:style w:type="paragraph" w:styleId="Heading9">
    <w:name w:val="heading 9"/>
    <w:basedOn w:val="Normal"/>
    <w:next w:val="Normal"/>
    <w:link w:val="Heading9Char"/>
    <w:semiHidden/>
    <w:unhideWhenUsed/>
    <w:qFormat/>
    <w:rsid w:val="00241B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867"/>
    <w:pPr>
      <w:tabs>
        <w:tab w:val="center" w:pos="4320"/>
        <w:tab w:val="right" w:pos="8640"/>
      </w:tabs>
    </w:pPr>
  </w:style>
  <w:style w:type="paragraph" w:styleId="Footer">
    <w:name w:val="footer"/>
    <w:basedOn w:val="Normal"/>
    <w:link w:val="FooterChar"/>
    <w:uiPriority w:val="99"/>
    <w:rsid w:val="003E5867"/>
    <w:pPr>
      <w:tabs>
        <w:tab w:val="center" w:pos="4320"/>
        <w:tab w:val="right" w:pos="8640"/>
      </w:tabs>
    </w:pPr>
  </w:style>
  <w:style w:type="paragraph" w:styleId="BodyText">
    <w:name w:val="Body Text"/>
    <w:basedOn w:val="Normal"/>
    <w:rsid w:val="003E5867"/>
    <w:rPr>
      <w:rFonts w:ascii="Times New Roman" w:hAnsi="Times New Roman"/>
      <w:b/>
      <w:sz w:val="20"/>
      <w:szCs w:val="20"/>
    </w:rPr>
  </w:style>
  <w:style w:type="character" w:styleId="Hyperlink">
    <w:name w:val="Hyperlink"/>
    <w:basedOn w:val="DefaultParagraphFont"/>
    <w:rsid w:val="003E5867"/>
    <w:rPr>
      <w:color w:val="0000FF"/>
      <w:u w:val="single"/>
    </w:rPr>
  </w:style>
  <w:style w:type="paragraph" w:styleId="BodyTextIndent">
    <w:name w:val="Body Text Indent"/>
    <w:basedOn w:val="Normal"/>
    <w:rsid w:val="003E5867"/>
    <w:pPr>
      <w:spacing w:after="120"/>
      <w:ind w:left="360"/>
    </w:pPr>
  </w:style>
  <w:style w:type="paragraph" w:customStyle="1" w:styleId="p24">
    <w:name w:val="p24"/>
    <w:basedOn w:val="Normal"/>
    <w:rsid w:val="00325C55"/>
    <w:pPr>
      <w:tabs>
        <w:tab w:val="left" w:pos="5640"/>
      </w:tabs>
      <w:spacing w:line="260" w:lineRule="atLeast"/>
      <w:ind w:left="4176" w:hanging="5616"/>
      <w:jc w:val="both"/>
    </w:pPr>
    <w:rPr>
      <w:rFonts w:ascii="Times New Roman" w:hAnsi="Times New Roman"/>
      <w:sz w:val="24"/>
      <w:szCs w:val="20"/>
    </w:rPr>
  </w:style>
  <w:style w:type="paragraph" w:customStyle="1" w:styleId="p22">
    <w:name w:val="p22"/>
    <w:basedOn w:val="Normal"/>
    <w:rsid w:val="00325C55"/>
    <w:pPr>
      <w:tabs>
        <w:tab w:val="left" w:pos="360"/>
      </w:tabs>
      <w:spacing w:line="400" w:lineRule="atLeast"/>
      <w:jc w:val="both"/>
    </w:pPr>
    <w:rPr>
      <w:rFonts w:ascii="Times New Roman" w:hAnsi="Times New Roman"/>
      <w:sz w:val="24"/>
      <w:szCs w:val="20"/>
    </w:rPr>
  </w:style>
  <w:style w:type="paragraph" w:customStyle="1" w:styleId="t19">
    <w:name w:val="t19"/>
    <w:basedOn w:val="Normal"/>
    <w:rsid w:val="00325C55"/>
    <w:pPr>
      <w:spacing w:line="240" w:lineRule="atLeast"/>
    </w:pPr>
    <w:rPr>
      <w:rFonts w:ascii="Times New Roman" w:hAnsi="Times New Roman"/>
      <w:sz w:val="24"/>
      <w:szCs w:val="20"/>
    </w:rPr>
  </w:style>
  <w:style w:type="table" w:styleId="TableGrid">
    <w:name w:val="Table Grid"/>
    <w:basedOn w:val="TableNormal"/>
    <w:rsid w:val="0032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0">
    <w:name w:val="t20"/>
    <w:basedOn w:val="Normal"/>
    <w:rsid w:val="00325C55"/>
    <w:pPr>
      <w:spacing w:line="220" w:lineRule="atLeast"/>
    </w:pPr>
    <w:rPr>
      <w:rFonts w:ascii="Times New Roman" w:hAnsi="Times New Roman"/>
      <w:sz w:val="24"/>
      <w:szCs w:val="20"/>
    </w:rPr>
  </w:style>
  <w:style w:type="paragraph" w:styleId="FootnoteText">
    <w:name w:val="footnote text"/>
    <w:basedOn w:val="Normal"/>
    <w:semiHidden/>
    <w:rsid w:val="00325C55"/>
    <w:rPr>
      <w:rFonts w:ascii="Times New Roman" w:hAnsi="Times New Roman"/>
      <w:sz w:val="20"/>
      <w:szCs w:val="20"/>
    </w:rPr>
  </w:style>
  <w:style w:type="paragraph" w:customStyle="1" w:styleId="p15">
    <w:name w:val="p15"/>
    <w:basedOn w:val="Normal"/>
    <w:rsid w:val="00325C55"/>
    <w:pPr>
      <w:tabs>
        <w:tab w:val="left" w:pos="720"/>
      </w:tabs>
      <w:spacing w:line="240" w:lineRule="atLeast"/>
    </w:pPr>
    <w:rPr>
      <w:rFonts w:ascii="Times New Roman" w:hAnsi="Times New Roman"/>
      <w:sz w:val="24"/>
      <w:szCs w:val="20"/>
    </w:rPr>
  </w:style>
  <w:style w:type="paragraph" w:customStyle="1" w:styleId="p11">
    <w:name w:val="p11"/>
    <w:basedOn w:val="Normal"/>
    <w:rsid w:val="00325C55"/>
    <w:pPr>
      <w:spacing w:line="280" w:lineRule="atLeast"/>
    </w:pPr>
    <w:rPr>
      <w:rFonts w:ascii="Times New Roman" w:hAnsi="Times New Roman"/>
      <w:sz w:val="24"/>
      <w:szCs w:val="20"/>
    </w:rPr>
  </w:style>
  <w:style w:type="paragraph" w:customStyle="1" w:styleId="p3">
    <w:name w:val="p3"/>
    <w:basedOn w:val="Normal"/>
    <w:rsid w:val="00325C55"/>
    <w:pPr>
      <w:tabs>
        <w:tab w:val="left" w:pos="380"/>
      </w:tabs>
      <w:spacing w:line="240" w:lineRule="atLeast"/>
      <w:ind w:left="1008" w:hanging="432"/>
    </w:pPr>
    <w:rPr>
      <w:rFonts w:ascii="Times New Roman" w:hAnsi="Times New Roman"/>
      <w:sz w:val="24"/>
      <w:szCs w:val="20"/>
    </w:rPr>
  </w:style>
  <w:style w:type="paragraph" w:styleId="ListParagraph">
    <w:name w:val="List Paragraph"/>
    <w:basedOn w:val="Normal"/>
    <w:uiPriority w:val="34"/>
    <w:qFormat/>
    <w:rsid w:val="004F1F53"/>
    <w:pPr>
      <w:ind w:left="720" w:firstLine="288"/>
      <w:contextualSpacing/>
    </w:pPr>
    <w:rPr>
      <w:rFonts w:ascii="Calibri" w:eastAsia="Calibri" w:hAnsi="Calibri"/>
      <w:szCs w:val="22"/>
    </w:rPr>
  </w:style>
  <w:style w:type="paragraph" w:styleId="BodyTextIndent3">
    <w:name w:val="Body Text Indent 3"/>
    <w:basedOn w:val="Normal"/>
    <w:rsid w:val="00B5320F"/>
    <w:pPr>
      <w:ind w:left="720" w:hanging="720"/>
      <w:jc w:val="both"/>
    </w:pPr>
    <w:rPr>
      <w:rFonts w:ascii="Courier New" w:hAnsi="Courier New"/>
      <w:sz w:val="20"/>
      <w:szCs w:val="20"/>
    </w:rPr>
  </w:style>
  <w:style w:type="paragraph" w:styleId="BodyText2">
    <w:name w:val="Body Text 2"/>
    <w:basedOn w:val="Normal"/>
    <w:rsid w:val="00B5320F"/>
    <w:pPr>
      <w:jc w:val="both"/>
    </w:pPr>
    <w:rPr>
      <w:rFonts w:ascii="Courier New" w:hAnsi="Courier New"/>
      <w:sz w:val="20"/>
      <w:szCs w:val="20"/>
    </w:rPr>
  </w:style>
  <w:style w:type="paragraph" w:styleId="BalloonText">
    <w:name w:val="Balloon Text"/>
    <w:basedOn w:val="Normal"/>
    <w:semiHidden/>
    <w:rsid w:val="006A571D"/>
    <w:rPr>
      <w:rFonts w:ascii="Tahoma" w:hAnsi="Tahoma" w:cs="Tahoma"/>
      <w:sz w:val="16"/>
      <w:szCs w:val="16"/>
    </w:rPr>
  </w:style>
  <w:style w:type="character" w:styleId="CommentReference">
    <w:name w:val="annotation reference"/>
    <w:basedOn w:val="DefaultParagraphFont"/>
    <w:semiHidden/>
    <w:rsid w:val="006136C6"/>
    <w:rPr>
      <w:sz w:val="16"/>
      <w:szCs w:val="16"/>
    </w:rPr>
  </w:style>
  <w:style w:type="paragraph" w:styleId="CommentText">
    <w:name w:val="annotation text"/>
    <w:basedOn w:val="Normal"/>
    <w:semiHidden/>
    <w:rsid w:val="006136C6"/>
    <w:rPr>
      <w:sz w:val="20"/>
      <w:szCs w:val="20"/>
    </w:rPr>
  </w:style>
  <w:style w:type="paragraph" w:styleId="CommentSubject">
    <w:name w:val="annotation subject"/>
    <w:basedOn w:val="CommentText"/>
    <w:next w:val="CommentText"/>
    <w:semiHidden/>
    <w:rsid w:val="006136C6"/>
    <w:rPr>
      <w:b/>
      <w:bCs/>
    </w:rPr>
  </w:style>
  <w:style w:type="character" w:styleId="PageNumber">
    <w:name w:val="page number"/>
    <w:basedOn w:val="DefaultParagraphFont"/>
    <w:rsid w:val="00233E9E"/>
  </w:style>
  <w:style w:type="character" w:customStyle="1" w:styleId="FooterChar">
    <w:name w:val="Footer Char"/>
    <w:basedOn w:val="DefaultParagraphFont"/>
    <w:link w:val="Footer"/>
    <w:uiPriority w:val="99"/>
    <w:rsid w:val="00891007"/>
    <w:rPr>
      <w:rFonts w:ascii="HelveticaNeueLT Pro 45 Lt" w:hAnsi="HelveticaNeueLT Pro 45 Lt"/>
      <w:sz w:val="22"/>
      <w:szCs w:val="24"/>
    </w:rPr>
  </w:style>
  <w:style w:type="paragraph" w:customStyle="1" w:styleId="p16">
    <w:name w:val="p16"/>
    <w:basedOn w:val="Normal"/>
    <w:rsid w:val="00F34F7F"/>
    <w:pPr>
      <w:spacing w:line="240" w:lineRule="atLeast"/>
      <w:ind w:left="432" w:hanging="288"/>
    </w:pPr>
    <w:rPr>
      <w:rFonts w:ascii="Times New Roman" w:eastAsiaTheme="minorHAnsi" w:hAnsi="Times New Roman"/>
      <w:sz w:val="24"/>
    </w:rPr>
  </w:style>
  <w:style w:type="character" w:styleId="FollowedHyperlink">
    <w:name w:val="FollowedHyperlink"/>
    <w:basedOn w:val="DefaultParagraphFont"/>
    <w:rsid w:val="000E4250"/>
    <w:rPr>
      <w:color w:val="800080" w:themeColor="followedHyperlink"/>
      <w:u w:val="single"/>
    </w:rPr>
  </w:style>
  <w:style w:type="paragraph" w:styleId="Revision">
    <w:name w:val="Revision"/>
    <w:hidden/>
    <w:uiPriority w:val="99"/>
    <w:semiHidden/>
    <w:rsid w:val="00A771CC"/>
    <w:rPr>
      <w:rFonts w:ascii="HelveticaNeueLT Pro 45 Lt" w:hAnsi="HelveticaNeueLT Pro 45 Lt"/>
      <w:sz w:val="22"/>
      <w:szCs w:val="24"/>
    </w:rPr>
  </w:style>
  <w:style w:type="character" w:customStyle="1" w:styleId="Heading9Char">
    <w:name w:val="Heading 9 Char"/>
    <w:basedOn w:val="DefaultParagraphFont"/>
    <w:link w:val="Heading9"/>
    <w:semiHidden/>
    <w:rsid w:val="00241BB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notter@csb.org" TargetMode="External"/><Relationship Id="rId4" Type="http://schemas.openxmlformats.org/officeDocument/2006/relationships/settings" Target="settings.xml"/><Relationship Id="rId9" Type="http://schemas.openxmlformats.org/officeDocument/2006/relationships/hyperlink" Target="https://www.csb.org/providers/csb-hea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5E9A8-1123-46EE-B909-78A91B82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Centralized Access for the Adult Emergency System</vt:lpstr>
    </vt:vector>
  </TitlesOfParts>
  <Company>Community Shelter Board</Company>
  <LinksUpToDate>false</LinksUpToDate>
  <CharactersWithSpaces>8897</CharactersWithSpaces>
  <SharedDoc>false</SharedDoc>
  <HLinks>
    <vt:vector size="24" baseType="variant">
      <vt:variant>
        <vt:i4>7667799</vt:i4>
      </vt:variant>
      <vt:variant>
        <vt:i4>9</vt:i4>
      </vt:variant>
      <vt:variant>
        <vt:i4>0</vt:i4>
      </vt:variant>
      <vt:variant>
        <vt:i4>5</vt:i4>
      </vt:variant>
      <vt:variant>
        <vt:lpwstr>mailto:nwelsh@csb.org</vt:lpwstr>
      </vt:variant>
      <vt:variant>
        <vt:lpwstr/>
      </vt:variant>
      <vt:variant>
        <vt:i4>6422640</vt:i4>
      </vt:variant>
      <vt:variant>
        <vt:i4>6</vt:i4>
      </vt:variant>
      <vt:variant>
        <vt:i4>0</vt:i4>
      </vt:variant>
      <vt:variant>
        <vt:i4>5</vt:i4>
      </vt:variant>
      <vt:variant>
        <vt:lpwstr>mailto:</vt:lpwstr>
      </vt:variant>
      <vt:variant>
        <vt:lpwstr/>
      </vt:variant>
      <vt:variant>
        <vt:i4>2228351</vt:i4>
      </vt:variant>
      <vt:variant>
        <vt:i4>3</vt:i4>
      </vt:variant>
      <vt:variant>
        <vt:i4>0</vt:i4>
      </vt:variant>
      <vt:variant>
        <vt:i4>5</vt:i4>
      </vt:variant>
      <vt:variant>
        <vt:lpwstr>http://www.csb.org/</vt:lpwstr>
      </vt:variant>
      <vt:variant>
        <vt:lpwstr/>
      </vt:variant>
      <vt:variant>
        <vt:i4>2228351</vt:i4>
      </vt:variant>
      <vt:variant>
        <vt:i4>0</vt:i4>
      </vt:variant>
      <vt:variant>
        <vt:i4>0</vt:i4>
      </vt:variant>
      <vt:variant>
        <vt:i4>5</vt:i4>
      </vt:variant>
      <vt:variant>
        <vt:lpwstr>http://www.csb.org/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Centralized Access for the Adult Emergency System</dc:title>
  <dc:creator>ddavis</dc:creator>
  <cp:lastModifiedBy>Heather Notter</cp:lastModifiedBy>
  <cp:revision>22</cp:revision>
  <cp:lastPrinted>2020-08-05T13:08:00Z</cp:lastPrinted>
  <dcterms:created xsi:type="dcterms:W3CDTF">2020-03-13T15:46:00Z</dcterms:created>
  <dcterms:modified xsi:type="dcterms:W3CDTF">2020-11-18T16:16:00Z</dcterms:modified>
</cp:coreProperties>
</file>